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32" w:rsidRPr="00193D25" w:rsidRDefault="008C0232" w:rsidP="008C0232">
      <w:pPr>
        <w:tabs>
          <w:tab w:val="left" w:pos="720"/>
        </w:tabs>
        <w:spacing w:line="360" w:lineRule="auto"/>
        <w:rPr>
          <w:rFonts w:ascii="Arial" w:hAnsi="Arial" w:cs="Arial"/>
          <w:b/>
          <w:color w:val="000000" w:themeColor="text1"/>
          <w:szCs w:val="24"/>
        </w:rPr>
      </w:pPr>
      <w:r w:rsidRPr="00193D25">
        <w:rPr>
          <w:rFonts w:ascii="Arial" w:eastAsia="Calibri" w:hAnsi="Arial" w:cs="Arial"/>
          <w:b/>
          <w:color w:val="000000" w:themeColor="text1"/>
          <w:sz w:val="22"/>
          <w:szCs w:val="22"/>
          <w:lang w:val="es-ES"/>
        </w:rPr>
        <w:t>TÍTULO</w:t>
      </w:r>
      <w:r w:rsidRPr="00193D25">
        <w:rPr>
          <w:rFonts w:ascii="Arial" w:eastAsia="Calibri" w:hAnsi="Arial" w:cs="Arial"/>
          <w:b/>
          <w:color w:val="000000" w:themeColor="text1"/>
          <w:sz w:val="22"/>
          <w:szCs w:val="22"/>
          <w:lang w:val="es-ES"/>
        </w:rPr>
        <w:tab/>
      </w:r>
      <w:r w:rsidR="00FD0C00">
        <w:rPr>
          <w:rFonts w:ascii="Arial" w:eastAsia="Calibri" w:hAnsi="Arial" w:cs="Arial"/>
          <w:b/>
          <w:color w:val="000000" w:themeColor="text1"/>
          <w:sz w:val="22"/>
          <w:szCs w:val="22"/>
          <w:lang w:val="es-ES"/>
        </w:rPr>
        <w:tab/>
      </w:r>
      <w:r w:rsidR="00BC09C3">
        <w:rPr>
          <w:rFonts w:ascii="Arial" w:eastAsia="Calibri" w:hAnsi="Arial" w:cs="Arial"/>
          <w:b/>
          <w:color w:val="000000" w:themeColor="text1"/>
          <w:sz w:val="22"/>
          <w:szCs w:val="22"/>
          <w:lang w:val="es-ES"/>
        </w:rPr>
        <w:t xml:space="preserve">: </w:t>
      </w:r>
      <w:r w:rsidR="00D9244B">
        <w:rPr>
          <w:rFonts w:ascii="Arial" w:hAnsi="Arial" w:cs="Arial"/>
          <w:b/>
          <w:color w:val="000000" w:themeColor="text1"/>
          <w:szCs w:val="24"/>
        </w:rPr>
        <w:t>PROPUESTA DE</w:t>
      </w:r>
      <w:r w:rsidRPr="00193D25">
        <w:rPr>
          <w:rFonts w:ascii="Arial" w:hAnsi="Arial" w:cs="Arial"/>
          <w:b/>
          <w:color w:val="000000" w:themeColor="text1"/>
          <w:szCs w:val="24"/>
        </w:rPr>
        <w:t xml:space="preserve"> MODELO DE RENTABILIDAD FINANCIERA PARA LAS PYMES EXPORTADORAS DE LA REGIÓN HUÁNUCO</w:t>
      </w:r>
      <w:r w:rsidR="00BC09C3">
        <w:rPr>
          <w:rFonts w:ascii="Arial" w:hAnsi="Arial" w:cs="Arial"/>
          <w:b/>
          <w:color w:val="000000" w:themeColor="text1"/>
          <w:szCs w:val="24"/>
        </w:rPr>
        <w:t xml:space="preserve"> 2012</w:t>
      </w:r>
    </w:p>
    <w:p w:rsidR="008C0232" w:rsidRDefault="00814042" w:rsidP="008C0232">
      <w:pPr>
        <w:tabs>
          <w:tab w:val="left" w:pos="720"/>
        </w:tabs>
        <w:spacing w:line="360" w:lineRule="auto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TITULA</w:t>
      </w:r>
      <w:r w:rsidR="00FD0C00">
        <w:rPr>
          <w:rFonts w:ascii="Arial" w:hAnsi="Arial" w:cs="Arial"/>
          <w:b/>
          <w:color w:val="000000" w:themeColor="text1"/>
          <w:szCs w:val="24"/>
        </w:rPr>
        <w:t>NDO</w:t>
      </w:r>
      <w:r w:rsidR="00FD0C00">
        <w:rPr>
          <w:rFonts w:ascii="Arial" w:hAnsi="Arial" w:cs="Arial"/>
          <w:b/>
          <w:color w:val="000000" w:themeColor="text1"/>
          <w:szCs w:val="24"/>
        </w:rPr>
        <w:tab/>
      </w:r>
      <w:r>
        <w:rPr>
          <w:rFonts w:ascii="Arial" w:hAnsi="Arial" w:cs="Arial"/>
          <w:b/>
          <w:color w:val="000000" w:themeColor="text1"/>
          <w:szCs w:val="24"/>
        </w:rPr>
        <w:tab/>
        <w:t>:</w:t>
      </w:r>
    </w:p>
    <w:tbl>
      <w:tblPr>
        <w:tblW w:w="49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3200"/>
        <w:gridCol w:w="3635"/>
        <w:gridCol w:w="2488"/>
        <w:gridCol w:w="2835"/>
      </w:tblGrid>
      <w:tr w:rsidR="004B138F" w:rsidRPr="00EA4F32" w:rsidTr="00477EA3">
        <w:trPr>
          <w:trHeight w:val="321"/>
          <w:jc w:val="center"/>
        </w:trPr>
        <w:tc>
          <w:tcPr>
            <w:tcW w:w="1037" w:type="pct"/>
          </w:tcPr>
          <w:p w:rsidR="008C0232" w:rsidRPr="00EA4F32" w:rsidRDefault="008C0232" w:rsidP="005E2CFB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szCs w:val="24"/>
              </w:rPr>
              <w:tab/>
            </w:r>
            <w:r w:rsidRPr="00EA4F32">
              <w:rPr>
                <w:rFonts w:ascii="Arial" w:hAnsi="Arial" w:cs="Arial"/>
                <w:b/>
                <w:lang w:val="es-ES"/>
              </w:rPr>
              <w:t>PROBLEMA</w:t>
            </w:r>
          </w:p>
        </w:tc>
        <w:tc>
          <w:tcPr>
            <w:tcW w:w="1043" w:type="pct"/>
          </w:tcPr>
          <w:p w:rsidR="008C0232" w:rsidRPr="00EA4F32" w:rsidRDefault="008C0232" w:rsidP="005E2CFB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EA4F32">
              <w:rPr>
                <w:rFonts w:ascii="Arial" w:hAnsi="Arial" w:cs="Arial"/>
                <w:b/>
                <w:lang w:val="es-ES"/>
              </w:rPr>
              <w:t>OBJETIVOS</w:t>
            </w:r>
          </w:p>
        </w:tc>
        <w:tc>
          <w:tcPr>
            <w:tcW w:w="1185" w:type="pct"/>
          </w:tcPr>
          <w:p w:rsidR="008C0232" w:rsidRPr="00EA4F32" w:rsidRDefault="008C0232" w:rsidP="005E2CFB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EA4F32">
              <w:rPr>
                <w:rFonts w:ascii="Arial" w:hAnsi="Arial" w:cs="Arial"/>
                <w:b/>
                <w:lang w:val="es-ES"/>
              </w:rPr>
              <w:t>HIPÓTESIS</w:t>
            </w:r>
          </w:p>
        </w:tc>
        <w:tc>
          <w:tcPr>
            <w:tcW w:w="811" w:type="pct"/>
          </w:tcPr>
          <w:p w:rsidR="008C0232" w:rsidRPr="00EA4F32" w:rsidRDefault="008C0232" w:rsidP="005E2CFB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EA4F32">
              <w:rPr>
                <w:rFonts w:ascii="Arial" w:hAnsi="Arial" w:cs="Arial"/>
                <w:b/>
                <w:lang w:val="es-ES"/>
              </w:rPr>
              <w:t>VARIABLES</w:t>
            </w:r>
          </w:p>
        </w:tc>
        <w:tc>
          <w:tcPr>
            <w:tcW w:w="924" w:type="pct"/>
          </w:tcPr>
          <w:p w:rsidR="008C0232" w:rsidRPr="00EA4F32" w:rsidRDefault="008C0232" w:rsidP="005E2CFB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EA4F32">
              <w:rPr>
                <w:rFonts w:ascii="Arial" w:hAnsi="Arial" w:cs="Arial"/>
                <w:b/>
                <w:lang w:val="es-ES"/>
              </w:rPr>
              <w:t>INDICADORES</w:t>
            </w:r>
          </w:p>
        </w:tc>
      </w:tr>
      <w:tr w:rsidR="004B138F" w:rsidRPr="003625D2" w:rsidTr="0036370F">
        <w:trPr>
          <w:trHeight w:val="8999"/>
          <w:jc w:val="center"/>
        </w:trPr>
        <w:tc>
          <w:tcPr>
            <w:tcW w:w="1037" w:type="pct"/>
          </w:tcPr>
          <w:p w:rsidR="008B283C" w:rsidRPr="00812A51" w:rsidRDefault="00193D25" w:rsidP="00193D25">
            <w:pPr>
              <w:pStyle w:val="Prrafodelista"/>
              <w:numPr>
                <w:ilvl w:val="0"/>
                <w:numId w:val="7"/>
              </w:numPr>
              <w:ind w:left="459" w:hanging="283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12A51">
              <w:rPr>
                <w:rFonts w:ascii="Arial Narrow" w:hAnsi="Arial Narrow" w:cs="Arial"/>
                <w:b/>
                <w:sz w:val="20"/>
                <w:szCs w:val="20"/>
              </w:rPr>
              <w:t xml:space="preserve">Problema </w:t>
            </w:r>
            <w:r w:rsidR="008C0232" w:rsidRPr="00812A51">
              <w:rPr>
                <w:rFonts w:ascii="Arial Narrow" w:hAnsi="Arial Narrow" w:cs="Arial"/>
                <w:b/>
                <w:sz w:val="20"/>
                <w:szCs w:val="20"/>
              </w:rPr>
              <w:t>General:</w:t>
            </w:r>
          </w:p>
          <w:p w:rsidR="008C0232" w:rsidRDefault="008C0232" w:rsidP="008B283C">
            <w:pPr>
              <w:ind w:left="176"/>
              <w:jc w:val="both"/>
              <w:rPr>
                <w:rFonts w:ascii="Arial Narrow" w:hAnsi="Arial Narrow" w:cs="Arial"/>
              </w:rPr>
            </w:pPr>
            <w:r w:rsidRPr="00812A51">
              <w:rPr>
                <w:rFonts w:ascii="Arial Narrow" w:hAnsi="Arial Narrow" w:cs="Arial"/>
              </w:rPr>
              <w:t>¿En qué medida las PYMES exportadoras de la región Huánuco enfrentan un ROE (rentabilidad financiera) desmotivante, presumiendo que es consecuencia de un sistema de gestión intern</w:t>
            </w:r>
            <w:r w:rsidR="008D051B" w:rsidRPr="00812A51">
              <w:rPr>
                <w:rFonts w:ascii="Arial Narrow" w:hAnsi="Arial Narrow" w:cs="Arial"/>
              </w:rPr>
              <w:t>o</w:t>
            </w:r>
            <w:r w:rsidRPr="00812A51">
              <w:rPr>
                <w:rFonts w:ascii="Arial Narrow" w:hAnsi="Arial Narrow" w:cs="Arial"/>
              </w:rPr>
              <w:t xml:space="preserve"> poco eficiente y en menor grado la situación actual de flujos de comercio exterior? </w:t>
            </w:r>
          </w:p>
          <w:p w:rsidR="00812A51" w:rsidRPr="00812A51" w:rsidRDefault="00812A51" w:rsidP="008B283C">
            <w:pPr>
              <w:ind w:left="176"/>
              <w:jc w:val="both"/>
              <w:rPr>
                <w:rFonts w:ascii="Arial Narrow" w:hAnsi="Arial Narrow" w:cs="Arial"/>
              </w:rPr>
            </w:pPr>
          </w:p>
          <w:p w:rsidR="008C0232" w:rsidRPr="00812A51" w:rsidRDefault="00193D25" w:rsidP="00255D77">
            <w:pPr>
              <w:ind w:firstLine="176"/>
              <w:jc w:val="both"/>
              <w:rPr>
                <w:rFonts w:ascii="Arial Narrow" w:hAnsi="Arial Narrow" w:cs="Arial"/>
                <w:b/>
              </w:rPr>
            </w:pPr>
            <w:r w:rsidRPr="00812A51">
              <w:rPr>
                <w:rFonts w:ascii="Arial Narrow" w:hAnsi="Arial Narrow" w:cs="Arial"/>
                <w:b/>
              </w:rPr>
              <w:t xml:space="preserve">2. Problemas </w:t>
            </w:r>
            <w:r w:rsidR="008C0232" w:rsidRPr="00812A51">
              <w:rPr>
                <w:rFonts w:ascii="Arial Narrow" w:hAnsi="Arial Narrow" w:cs="Arial"/>
                <w:b/>
              </w:rPr>
              <w:t>Específicos:</w:t>
            </w:r>
          </w:p>
          <w:p w:rsidR="0037061F" w:rsidRPr="00812A51" w:rsidRDefault="0037061F" w:rsidP="00255D77">
            <w:pPr>
              <w:pStyle w:val="Prrafodelista"/>
              <w:tabs>
                <w:tab w:val="left" w:pos="459"/>
                <w:tab w:val="left" w:pos="1134"/>
                <w:tab w:val="left" w:pos="2268"/>
              </w:tabs>
              <w:spacing w:after="0" w:line="240" w:lineRule="auto"/>
              <w:ind w:left="459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8C0232" w:rsidRPr="00812A51" w:rsidRDefault="008C0232" w:rsidP="00255D77">
            <w:pPr>
              <w:pStyle w:val="Prrafodelista"/>
              <w:numPr>
                <w:ilvl w:val="0"/>
                <w:numId w:val="6"/>
              </w:numPr>
              <w:tabs>
                <w:tab w:val="left" w:pos="459"/>
                <w:tab w:val="left" w:pos="1134"/>
                <w:tab w:val="left" w:pos="2268"/>
              </w:tabs>
              <w:spacing w:after="0" w:line="240" w:lineRule="auto"/>
              <w:ind w:left="459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12A51">
              <w:rPr>
                <w:rFonts w:ascii="Arial Narrow" w:hAnsi="Arial Narrow" w:cs="Arial"/>
                <w:sz w:val="20"/>
                <w:szCs w:val="20"/>
              </w:rPr>
              <w:t>¿Cómo es que</w:t>
            </w:r>
            <w:r w:rsidR="00812A51">
              <w:rPr>
                <w:rFonts w:ascii="Arial Narrow" w:hAnsi="Arial Narrow" w:cs="Arial"/>
                <w:sz w:val="20"/>
                <w:szCs w:val="20"/>
              </w:rPr>
              <w:t xml:space="preserve"> las </w:t>
            </w:r>
            <w:r w:rsidRPr="00812A51">
              <w:rPr>
                <w:rFonts w:ascii="Arial Narrow" w:hAnsi="Arial Narrow" w:cs="Arial"/>
                <w:sz w:val="20"/>
                <w:szCs w:val="20"/>
              </w:rPr>
              <w:t>PYMES exportadoras de</w:t>
            </w:r>
            <w:r w:rsidR="00F428FF" w:rsidRPr="00812A51">
              <w:rPr>
                <w:rFonts w:ascii="Arial Narrow" w:hAnsi="Arial Narrow" w:cs="Arial"/>
                <w:sz w:val="20"/>
                <w:szCs w:val="20"/>
              </w:rPr>
              <w:t xml:space="preserve"> la </w:t>
            </w:r>
            <w:r w:rsidR="0070335A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812A51">
              <w:rPr>
                <w:rFonts w:ascii="Arial Narrow" w:hAnsi="Arial Narrow" w:cs="Arial"/>
                <w:sz w:val="20"/>
                <w:szCs w:val="20"/>
              </w:rPr>
              <w:t>egión Huánuco enfrentan un ROE (rentabi</w:t>
            </w:r>
            <w:r w:rsidR="0037061F" w:rsidRPr="00812A51">
              <w:rPr>
                <w:rFonts w:ascii="Arial Narrow" w:hAnsi="Arial Narrow" w:cs="Arial"/>
                <w:sz w:val="20"/>
                <w:szCs w:val="20"/>
              </w:rPr>
              <w:t xml:space="preserve">lidad financiera) </w:t>
            </w:r>
            <w:proofErr w:type="spellStart"/>
            <w:r w:rsidR="0037061F" w:rsidRPr="00812A51">
              <w:rPr>
                <w:rFonts w:ascii="Arial Narrow" w:hAnsi="Arial Narrow" w:cs="Arial"/>
                <w:sz w:val="20"/>
                <w:szCs w:val="20"/>
              </w:rPr>
              <w:t>desmotivante</w:t>
            </w:r>
            <w:proofErr w:type="spellEnd"/>
            <w:proofErr w:type="gramStart"/>
            <w:r w:rsidR="00FD1824">
              <w:rPr>
                <w:rFonts w:ascii="Arial Narrow" w:hAnsi="Arial Narrow" w:cs="Arial"/>
                <w:sz w:val="20"/>
                <w:szCs w:val="20"/>
              </w:rPr>
              <w:t>?</w:t>
            </w:r>
            <w:r w:rsidR="0037061F" w:rsidRPr="00812A51">
              <w:rPr>
                <w:rFonts w:ascii="Arial Narrow" w:hAnsi="Arial Narrow" w:cs="Arial"/>
                <w:sz w:val="20"/>
                <w:szCs w:val="20"/>
              </w:rPr>
              <w:t>.</w:t>
            </w:r>
            <w:proofErr w:type="gramEnd"/>
          </w:p>
          <w:p w:rsidR="008D051B" w:rsidRPr="00812A51" w:rsidRDefault="008D051B" w:rsidP="008D051B">
            <w:pPr>
              <w:tabs>
                <w:tab w:val="left" w:pos="459"/>
                <w:tab w:val="left" w:pos="1134"/>
                <w:tab w:val="left" w:pos="2268"/>
              </w:tabs>
              <w:jc w:val="both"/>
              <w:rPr>
                <w:rFonts w:ascii="Arial Narrow" w:hAnsi="Arial Narrow" w:cs="Arial"/>
              </w:rPr>
            </w:pPr>
          </w:p>
          <w:p w:rsidR="008C0232" w:rsidRPr="00812A51" w:rsidRDefault="008C0232" w:rsidP="00255D77">
            <w:pPr>
              <w:pStyle w:val="Prrafodelista"/>
              <w:numPr>
                <w:ilvl w:val="0"/>
                <w:numId w:val="6"/>
              </w:numPr>
              <w:tabs>
                <w:tab w:val="left" w:pos="459"/>
                <w:tab w:val="left" w:pos="600"/>
                <w:tab w:val="left" w:pos="1134"/>
                <w:tab w:val="left" w:pos="2268"/>
              </w:tabs>
              <w:spacing w:after="0" w:line="240" w:lineRule="auto"/>
              <w:ind w:left="459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12A51">
              <w:rPr>
                <w:rFonts w:ascii="Arial Narrow" w:hAnsi="Arial Narrow" w:cs="Arial"/>
                <w:sz w:val="20"/>
                <w:szCs w:val="20"/>
              </w:rPr>
              <w:t>¿En qué medida las variables afectan el ROE</w:t>
            </w:r>
            <w:r w:rsidR="00812A51" w:rsidRPr="00812A51">
              <w:rPr>
                <w:rFonts w:ascii="Arial Narrow" w:hAnsi="Arial Narrow" w:cs="Arial"/>
                <w:sz w:val="20"/>
                <w:szCs w:val="20"/>
              </w:rPr>
              <w:t xml:space="preserve"> (rentabilidad financiera)</w:t>
            </w:r>
            <w:r w:rsidRPr="00812A51">
              <w:rPr>
                <w:rFonts w:ascii="Arial Narrow" w:hAnsi="Arial Narrow" w:cs="Arial"/>
                <w:sz w:val="20"/>
                <w:szCs w:val="20"/>
              </w:rPr>
              <w:t xml:space="preserve"> en las PYMES exportadoras </w:t>
            </w:r>
            <w:r w:rsidR="00F428FF" w:rsidRPr="00812A51">
              <w:rPr>
                <w:rFonts w:ascii="Arial Narrow" w:hAnsi="Arial Narrow" w:cs="Arial"/>
                <w:sz w:val="20"/>
                <w:szCs w:val="20"/>
              </w:rPr>
              <w:t>de</w:t>
            </w:r>
            <w:r w:rsidRPr="00812A51">
              <w:rPr>
                <w:rFonts w:ascii="Arial Narrow" w:hAnsi="Arial Narrow" w:cs="Arial"/>
                <w:sz w:val="20"/>
                <w:szCs w:val="20"/>
              </w:rPr>
              <w:t xml:space="preserve"> la región Huánuco?</w:t>
            </w:r>
          </w:p>
          <w:p w:rsidR="00255D77" w:rsidRDefault="00255D77" w:rsidP="00255D77">
            <w:pPr>
              <w:pStyle w:val="Prrafodelista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812A51" w:rsidRPr="00812A51" w:rsidRDefault="00812A51" w:rsidP="00255D77">
            <w:pPr>
              <w:pStyle w:val="Prrafodelista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8C0232" w:rsidRDefault="008C0232" w:rsidP="00255D77">
            <w:pPr>
              <w:pStyle w:val="Prrafodelista"/>
              <w:numPr>
                <w:ilvl w:val="0"/>
                <w:numId w:val="6"/>
              </w:numPr>
              <w:tabs>
                <w:tab w:val="left" w:pos="459"/>
                <w:tab w:val="left" w:pos="600"/>
                <w:tab w:val="left" w:pos="1134"/>
                <w:tab w:val="left" w:pos="2268"/>
              </w:tabs>
              <w:spacing w:after="0" w:line="240" w:lineRule="auto"/>
              <w:ind w:left="459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12A51">
              <w:rPr>
                <w:rFonts w:ascii="Arial Narrow" w:hAnsi="Arial Narrow" w:cs="Arial"/>
                <w:sz w:val="20"/>
                <w:szCs w:val="20"/>
              </w:rPr>
              <w:t xml:space="preserve">¿Cuál es la información financiera que resume eficientemente a las PYMES  </w:t>
            </w:r>
            <w:r w:rsidR="00F428FF" w:rsidRPr="00812A51">
              <w:rPr>
                <w:rFonts w:ascii="Arial Narrow" w:hAnsi="Arial Narrow" w:cs="Arial"/>
                <w:sz w:val="20"/>
                <w:szCs w:val="20"/>
              </w:rPr>
              <w:t xml:space="preserve">exportadoras </w:t>
            </w:r>
            <w:r w:rsidRPr="00812A51">
              <w:rPr>
                <w:rFonts w:ascii="Arial Narrow" w:hAnsi="Arial Narrow" w:cs="Arial"/>
                <w:sz w:val="20"/>
                <w:szCs w:val="20"/>
              </w:rPr>
              <w:t>de la región Huánuco?</w:t>
            </w:r>
          </w:p>
          <w:p w:rsidR="00812A51" w:rsidRPr="00812A51" w:rsidRDefault="00812A51" w:rsidP="00812A51">
            <w:pPr>
              <w:pStyle w:val="Prrafodelista"/>
              <w:tabs>
                <w:tab w:val="left" w:pos="459"/>
                <w:tab w:val="left" w:pos="600"/>
                <w:tab w:val="left" w:pos="1134"/>
                <w:tab w:val="left" w:pos="2268"/>
              </w:tabs>
              <w:spacing w:after="0" w:line="240" w:lineRule="auto"/>
              <w:ind w:left="459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8C0232" w:rsidRPr="00477EA3" w:rsidRDefault="008C0232" w:rsidP="00477EA3">
            <w:pPr>
              <w:pStyle w:val="Prrafodelista"/>
              <w:numPr>
                <w:ilvl w:val="0"/>
                <w:numId w:val="6"/>
              </w:numPr>
              <w:tabs>
                <w:tab w:val="left" w:pos="459"/>
                <w:tab w:val="left" w:pos="600"/>
                <w:tab w:val="left" w:pos="1134"/>
                <w:tab w:val="left" w:pos="2268"/>
              </w:tabs>
              <w:spacing w:after="0" w:line="240" w:lineRule="auto"/>
              <w:ind w:left="459" w:hanging="283"/>
              <w:jc w:val="both"/>
              <w:rPr>
                <w:rFonts w:ascii="Arial Narrow" w:eastAsia="Batang" w:hAnsi="Arial Narrow" w:cs="Arial"/>
                <w:bCs/>
                <w:spacing w:val="4"/>
                <w:sz w:val="20"/>
                <w:szCs w:val="20"/>
              </w:rPr>
            </w:pPr>
            <w:r w:rsidRPr="00812A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6689C">
              <w:rPr>
                <w:rFonts w:ascii="Arial Narrow" w:hAnsi="Arial Narrow" w:cs="Arial"/>
                <w:sz w:val="20"/>
                <w:szCs w:val="20"/>
              </w:rPr>
              <w:t>¿Cómo es que los directivos toma</w:t>
            </w:r>
            <w:r w:rsidRPr="00812A51">
              <w:rPr>
                <w:rFonts w:ascii="Arial Narrow" w:hAnsi="Arial Narrow" w:cs="Arial"/>
                <w:sz w:val="20"/>
                <w:szCs w:val="20"/>
              </w:rPr>
              <w:t>n interés por generar una cultura administrativa para que se conozcan sus estados financieros básico</w:t>
            </w:r>
            <w:r w:rsidR="00F428FF" w:rsidRPr="00812A51">
              <w:rPr>
                <w:rFonts w:ascii="Arial Narrow" w:hAnsi="Arial Narrow" w:cs="Arial"/>
                <w:sz w:val="20"/>
                <w:szCs w:val="20"/>
              </w:rPr>
              <w:t>s de las PYMES exportadoras de la región Huánuco</w:t>
            </w:r>
            <w:r w:rsidR="00FD1824">
              <w:rPr>
                <w:rFonts w:ascii="Arial Narrow" w:hAnsi="Arial Narrow" w:cs="Arial"/>
                <w:sz w:val="20"/>
                <w:szCs w:val="20"/>
              </w:rPr>
              <w:t>?</w:t>
            </w:r>
          </w:p>
        </w:tc>
        <w:tc>
          <w:tcPr>
            <w:tcW w:w="1043" w:type="pct"/>
          </w:tcPr>
          <w:p w:rsidR="008C0232" w:rsidRPr="00812A51" w:rsidRDefault="00193D25" w:rsidP="00255D7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10" w:hanging="283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12A51">
              <w:rPr>
                <w:rFonts w:ascii="Arial Narrow" w:hAnsi="Arial Narrow" w:cs="Arial"/>
                <w:b/>
                <w:sz w:val="20"/>
                <w:szCs w:val="20"/>
              </w:rPr>
              <w:t xml:space="preserve">Objetivo </w:t>
            </w:r>
            <w:r w:rsidR="008C0232" w:rsidRPr="00812A51">
              <w:rPr>
                <w:rFonts w:ascii="Arial Narrow" w:hAnsi="Arial Narrow" w:cs="Arial"/>
                <w:b/>
                <w:sz w:val="20"/>
                <w:szCs w:val="20"/>
              </w:rPr>
              <w:t>General:</w:t>
            </w:r>
          </w:p>
          <w:p w:rsidR="002175F9" w:rsidRPr="00812A51" w:rsidRDefault="002175F9" w:rsidP="002175F9">
            <w:pPr>
              <w:pStyle w:val="Prrafodelista"/>
              <w:spacing w:after="0" w:line="240" w:lineRule="auto"/>
              <w:ind w:left="31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93D25" w:rsidRPr="00812A51" w:rsidRDefault="008C0232" w:rsidP="00255D77">
            <w:pPr>
              <w:pStyle w:val="NormalWeb"/>
              <w:shd w:val="clear" w:color="auto" w:fill="FFFFFF"/>
              <w:spacing w:before="0" w:beforeAutospacing="0" w:after="0" w:afterAutospacing="0"/>
              <w:ind w:left="25" w:hanging="2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12A51">
              <w:rPr>
                <w:rFonts w:ascii="Arial Narrow" w:hAnsi="Arial Narrow" w:cs="Arial"/>
                <w:sz w:val="20"/>
                <w:szCs w:val="20"/>
              </w:rPr>
              <w:t xml:space="preserve">Proponer un modelo que apoye a mejorar </w:t>
            </w:r>
            <w:r w:rsidR="00F30A25">
              <w:rPr>
                <w:rFonts w:ascii="Arial Narrow" w:hAnsi="Arial Narrow" w:cs="Arial"/>
                <w:sz w:val="20"/>
                <w:szCs w:val="20"/>
              </w:rPr>
              <w:t xml:space="preserve">el ROE (rentabilidad financiera) </w:t>
            </w:r>
            <w:r w:rsidRPr="00812A51">
              <w:rPr>
                <w:rFonts w:ascii="Arial Narrow" w:hAnsi="Arial Narrow" w:cs="Arial"/>
                <w:sz w:val="20"/>
                <w:szCs w:val="20"/>
              </w:rPr>
              <w:t>de las PYMES exportadoras</w:t>
            </w:r>
            <w:r w:rsidR="008B283C" w:rsidRPr="00812A51">
              <w:rPr>
                <w:rFonts w:ascii="Arial Narrow" w:hAnsi="Arial Narrow" w:cs="Arial"/>
                <w:sz w:val="20"/>
                <w:szCs w:val="20"/>
              </w:rPr>
              <w:t xml:space="preserve"> de</w:t>
            </w:r>
            <w:r w:rsidR="00255D77" w:rsidRPr="00812A51">
              <w:rPr>
                <w:rFonts w:ascii="Arial Narrow" w:hAnsi="Arial Narrow" w:cs="Arial"/>
                <w:sz w:val="20"/>
                <w:szCs w:val="20"/>
              </w:rPr>
              <w:t xml:space="preserve"> la </w:t>
            </w:r>
            <w:r w:rsidR="008B283C" w:rsidRPr="00812A51">
              <w:rPr>
                <w:rFonts w:ascii="Arial Narrow" w:hAnsi="Arial Narrow" w:cs="Arial"/>
                <w:sz w:val="20"/>
                <w:szCs w:val="20"/>
              </w:rPr>
              <w:t xml:space="preserve"> región Huánuco </w:t>
            </w:r>
            <w:r w:rsidR="00F428FF" w:rsidRPr="00812A51">
              <w:rPr>
                <w:rFonts w:ascii="Arial Narrow" w:hAnsi="Arial Narrow" w:cs="Arial"/>
                <w:sz w:val="20"/>
                <w:szCs w:val="20"/>
              </w:rPr>
              <w:t>proponiendo</w:t>
            </w:r>
            <w:r w:rsidR="008B283C" w:rsidRPr="00812A51">
              <w:rPr>
                <w:rFonts w:ascii="Arial Narrow" w:hAnsi="Arial Narrow" w:cs="Arial"/>
                <w:sz w:val="20"/>
                <w:szCs w:val="20"/>
              </w:rPr>
              <w:t xml:space="preserve"> un sistema de gestión </w:t>
            </w:r>
            <w:r w:rsidR="008D051B" w:rsidRPr="00812A51">
              <w:rPr>
                <w:rFonts w:ascii="Arial Narrow" w:hAnsi="Arial Narrow" w:cs="Arial"/>
                <w:sz w:val="20"/>
                <w:szCs w:val="20"/>
              </w:rPr>
              <w:t>interno</w:t>
            </w:r>
            <w:r w:rsidR="007C3D46" w:rsidRPr="00812A51">
              <w:rPr>
                <w:rFonts w:ascii="Arial Narrow" w:hAnsi="Arial Narrow" w:cs="Arial"/>
                <w:sz w:val="20"/>
                <w:szCs w:val="20"/>
              </w:rPr>
              <w:t xml:space="preserve"> eficiente y un adecuado  flujo de comercio exterior.</w:t>
            </w:r>
            <w:r w:rsidR="008D051B" w:rsidRPr="00812A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255D77" w:rsidRPr="00812A51" w:rsidRDefault="00255D77" w:rsidP="00255D77">
            <w:pPr>
              <w:pStyle w:val="NormalWeb"/>
              <w:shd w:val="clear" w:color="auto" w:fill="FFFFFF"/>
              <w:spacing w:before="0" w:beforeAutospacing="0" w:after="0" w:afterAutospacing="0"/>
              <w:ind w:left="25" w:hanging="25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255D77" w:rsidRDefault="00255D77" w:rsidP="00255D77">
            <w:pPr>
              <w:pStyle w:val="NormalWeb"/>
              <w:shd w:val="clear" w:color="auto" w:fill="FFFFFF"/>
              <w:spacing w:before="0" w:beforeAutospacing="0" w:after="0" w:afterAutospacing="0"/>
              <w:ind w:left="25" w:hanging="25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812A51" w:rsidRPr="00812A51" w:rsidRDefault="00812A51" w:rsidP="00255D77">
            <w:pPr>
              <w:pStyle w:val="NormalWeb"/>
              <w:shd w:val="clear" w:color="auto" w:fill="FFFFFF"/>
              <w:spacing w:before="0" w:beforeAutospacing="0" w:after="0" w:afterAutospacing="0"/>
              <w:ind w:left="25" w:hanging="25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8C0232" w:rsidRPr="00812A51" w:rsidRDefault="0037061F" w:rsidP="00255D7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10" w:hanging="283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12A51">
              <w:rPr>
                <w:rFonts w:ascii="Arial Narrow" w:hAnsi="Arial Narrow" w:cs="Arial"/>
                <w:b/>
                <w:sz w:val="20"/>
                <w:szCs w:val="20"/>
              </w:rPr>
              <w:t xml:space="preserve">Objetivos </w:t>
            </w:r>
            <w:r w:rsidR="008C0232" w:rsidRPr="00812A51">
              <w:rPr>
                <w:rFonts w:ascii="Arial Narrow" w:hAnsi="Arial Narrow" w:cs="Arial"/>
                <w:b/>
                <w:sz w:val="20"/>
                <w:szCs w:val="20"/>
              </w:rPr>
              <w:t>Específicos:</w:t>
            </w:r>
          </w:p>
          <w:p w:rsidR="00255D77" w:rsidRPr="00812A51" w:rsidRDefault="00255D77" w:rsidP="00255D77">
            <w:pPr>
              <w:pStyle w:val="Prrafodelista"/>
              <w:spacing w:after="0" w:line="240" w:lineRule="auto"/>
              <w:ind w:left="31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C0232" w:rsidRPr="00812A51" w:rsidRDefault="00C03900" w:rsidP="00812A51">
            <w:pPr>
              <w:numPr>
                <w:ilvl w:val="0"/>
                <w:numId w:val="3"/>
              </w:numPr>
              <w:tabs>
                <w:tab w:val="left" w:pos="310"/>
                <w:tab w:val="left" w:pos="595"/>
                <w:tab w:val="left" w:pos="2268"/>
              </w:tabs>
              <w:ind w:left="308" w:hanging="283"/>
              <w:contextualSpacing/>
              <w:jc w:val="both"/>
              <w:rPr>
                <w:rFonts w:ascii="Arial Narrow" w:eastAsia="Calibri" w:hAnsi="Arial Narrow" w:cs="Arial"/>
              </w:rPr>
            </w:pPr>
            <w:r w:rsidRPr="00812A51">
              <w:rPr>
                <w:rFonts w:ascii="Arial Narrow" w:hAnsi="Arial Narrow" w:cs="Arial"/>
              </w:rPr>
              <w:t xml:space="preserve">Analizar </w:t>
            </w:r>
            <w:r w:rsidR="008C0232" w:rsidRPr="00812A51">
              <w:rPr>
                <w:rFonts w:ascii="Arial Narrow" w:hAnsi="Arial Narrow" w:cs="Arial"/>
              </w:rPr>
              <w:t>a profundidad el perfil</w:t>
            </w:r>
            <w:r w:rsidR="008B283C" w:rsidRPr="00812A51">
              <w:rPr>
                <w:rFonts w:ascii="Arial Narrow" w:hAnsi="Arial Narrow" w:cs="Arial"/>
              </w:rPr>
              <w:t xml:space="preserve"> de</w:t>
            </w:r>
            <w:r w:rsidR="00255D77" w:rsidRPr="00812A51">
              <w:rPr>
                <w:rFonts w:ascii="Arial Narrow" w:hAnsi="Arial Narrow" w:cs="Arial"/>
              </w:rPr>
              <w:t>l ROE (</w:t>
            </w:r>
            <w:r w:rsidR="008B283C" w:rsidRPr="00812A51">
              <w:rPr>
                <w:rFonts w:ascii="Arial Narrow" w:hAnsi="Arial Narrow" w:cs="Arial"/>
              </w:rPr>
              <w:t xml:space="preserve">rentabilidad </w:t>
            </w:r>
            <w:r w:rsidR="008C0232" w:rsidRPr="00812A51">
              <w:rPr>
                <w:rFonts w:ascii="Arial Narrow" w:hAnsi="Arial Narrow" w:cs="Arial"/>
              </w:rPr>
              <w:t>financier</w:t>
            </w:r>
            <w:r w:rsidR="008B283C" w:rsidRPr="00812A51">
              <w:rPr>
                <w:rFonts w:ascii="Arial Narrow" w:hAnsi="Arial Narrow" w:cs="Arial"/>
              </w:rPr>
              <w:t>a</w:t>
            </w:r>
            <w:r w:rsidR="00255D77" w:rsidRPr="00812A51">
              <w:rPr>
                <w:rFonts w:ascii="Arial Narrow" w:hAnsi="Arial Narrow" w:cs="Arial"/>
              </w:rPr>
              <w:t>)</w:t>
            </w:r>
            <w:r w:rsidR="008C0232" w:rsidRPr="00812A51">
              <w:rPr>
                <w:rFonts w:ascii="Arial Narrow" w:hAnsi="Arial Narrow" w:cs="Arial"/>
              </w:rPr>
              <w:t xml:space="preserve"> de</w:t>
            </w:r>
            <w:r w:rsidR="0037061F" w:rsidRPr="00812A51">
              <w:rPr>
                <w:rFonts w:ascii="Arial Narrow" w:hAnsi="Arial Narrow" w:cs="Arial"/>
              </w:rPr>
              <w:t xml:space="preserve">smotivante que enfrentan  </w:t>
            </w:r>
            <w:r w:rsidR="008C0232" w:rsidRPr="00812A51">
              <w:rPr>
                <w:rFonts w:ascii="Arial Narrow" w:hAnsi="Arial Narrow" w:cs="Arial"/>
              </w:rPr>
              <w:t>las PYMES exportadoras de la región Huánuco.</w:t>
            </w:r>
          </w:p>
          <w:p w:rsidR="00255D77" w:rsidRDefault="00255D77" w:rsidP="00255D77">
            <w:pPr>
              <w:tabs>
                <w:tab w:val="left" w:pos="175"/>
                <w:tab w:val="left" w:pos="317"/>
                <w:tab w:val="left" w:pos="595"/>
                <w:tab w:val="left" w:pos="2268"/>
              </w:tabs>
              <w:ind w:left="308"/>
              <w:contextualSpacing/>
              <w:jc w:val="both"/>
              <w:rPr>
                <w:rFonts w:ascii="Arial Narrow" w:eastAsia="Calibri" w:hAnsi="Arial Narrow" w:cs="Arial"/>
              </w:rPr>
            </w:pPr>
          </w:p>
          <w:p w:rsidR="008C0232" w:rsidRDefault="008C0232" w:rsidP="00255D77">
            <w:pPr>
              <w:numPr>
                <w:ilvl w:val="0"/>
                <w:numId w:val="3"/>
              </w:numPr>
              <w:tabs>
                <w:tab w:val="left" w:pos="317"/>
                <w:tab w:val="left" w:pos="595"/>
                <w:tab w:val="left" w:pos="2268"/>
              </w:tabs>
              <w:ind w:left="308" w:hanging="283"/>
              <w:jc w:val="both"/>
              <w:rPr>
                <w:rFonts w:ascii="Arial Narrow" w:eastAsia="Calibri" w:hAnsi="Arial Narrow" w:cs="Arial"/>
              </w:rPr>
            </w:pPr>
            <w:r w:rsidRPr="00812A51">
              <w:rPr>
                <w:rFonts w:ascii="Arial Narrow" w:hAnsi="Arial Narrow" w:cs="Arial"/>
              </w:rPr>
              <w:t>Identificar qué variables afectan el ROE</w:t>
            </w:r>
            <w:r w:rsidR="00255D77" w:rsidRPr="00812A51">
              <w:rPr>
                <w:rFonts w:ascii="Arial Narrow" w:hAnsi="Arial Narrow" w:cs="Arial"/>
              </w:rPr>
              <w:t xml:space="preserve"> (rentabilidad financiera) </w:t>
            </w:r>
            <w:r w:rsidRPr="00812A51">
              <w:rPr>
                <w:rFonts w:ascii="Arial Narrow" w:hAnsi="Arial Narrow" w:cs="Arial"/>
              </w:rPr>
              <w:t xml:space="preserve"> en las PYMES exportadora</w:t>
            </w:r>
            <w:r w:rsidRPr="00812A51">
              <w:rPr>
                <w:rFonts w:ascii="Arial Narrow" w:eastAsia="Calibri" w:hAnsi="Arial Narrow" w:cs="Arial"/>
              </w:rPr>
              <w:t>s de</w:t>
            </w:r>
            <w:r w:rsidR="00193D25" w:rsidRPr="00812A51">
              <w:rPr>
                <w:rFonts w:ascii="Arial Narrow" w:eastAsia="Calibri" w:hAnsi="Arial Narrow" w:cs="Arial"/>
              </w:rPr>
              <w:t xml:space="preserve"> l</w:t>
            </w:r>
            <w:r w:rsidR="00255D77" w:rsidRPr="00812A51">
              <w:rPr>
                <w:rFonts w:ascii="Arial Narrow" w:eastAsia="Calibri" w:hAnsi="Arial Narrow" w:cs="Arial"/>
              </w:rPr>
              <w:t>a región Huánuco, a fin de proponer un modelo que logre mejorar la rentabilidad financiera</w:t>
            </w:r>
          </w:p>
          <w:p w:rsidR="00812A51" w:rsidRDefault="00812A51" w:rsidP="00812A51">
            <w:pPr>
              <w:tabs>
                <w:tab w:val="left" w:pos="317"/>
                <w:tab w:val="left" w:pos="595"/>
                <w:tab w:val="left" w:pos="2268"/>
              </w:tabs>
              <w:ind w:left="308"/>
              <w:jc w:val="both"/>
              <w:rPr>
                <w:rFonts w:ascii="Arial Narrow" w:eastAsia="Calibri" w:hAnsi="Arial Narrow" w:cs="Arial"/>
              </w:rPr>
            </w:pPr>
          </w:p>
          <w:p w:rsidR="008C0232" w:rsidRPr="00812A51" w:rsidRDefault="008C0232" w:rsidP="00255D77">
            <w:pPr>
              <w:pStyle w:val="Prrafodelista"/>
              <w:numPr>
                <w:ilvl w:val="0"/>
                <w:numId w:val="3"/>
              </w:numPr>
              <w:tabs>
                <w:tab w:val="left" w:pos="317"/>
                <w:tab w:val="left" w:pos="595"/>
                <w:tab w:val="left" w:pos="2268"/>
              </w:tabs>
              <w:spacing w:after="0" w:line="240" w:lineRule="auto"/>
              <w:ind w:left="310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12A51">
              <w:rPr>
                <w:rFonts w:ascii="Arial Narrow" w:hAnsi="Arial Narrow" w:cs="Arial"/>
                <w:sz w:val="20"/>
                <w:szCs w:val="20"/>
              </w:rPr>
              <w:t>Determinar qué información financiera</w:t>
            </w:r>
            <w:r w:rsidR="00F428FF" w:rsidRPr="00812A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12A51">
              <w:rPr>
                <w:rFonts w:ascii="Arial Narrow" w:hAnsi="Arial Narrow" w:cs="Arial"/>
                <w:sz w:val="20"/>
                <w:szCs w:val="20"/>
              </w:rPr>
              <w:t>resume</w:t>
            </w:r>
            <w:r w:rsidR="00F428FF" w:rsidRPr="00812A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12A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428FF" w:rsidRPr="00812A51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812A51">
              <w:rPr>
                <w:rFonts w:ascii="Arial Narrow" w:hAnsi="Arial Narrow" w:cs="Arial"/>
                <w:sz w:val="20"/>
                <w:szCs w:val="20"/>
              </w:rPr>
              <w:t>ficientemente a las PYMES exportadoras de</w:t>
            </w:r>
            <w:r w:rsidR="00F428FF" w:rsidRPr="00812A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12A51">
              <w:rPr>
                <w:rFonts w:ascii="Arial Narrow" w:hAnsi="Arial Narrow" w:cs="Arial"/>
                <w:sz w:val="20"/>
                <w:szCs w:val="20"/>
              </w:rPr>
              <w:t>la región Huánuco.</w:t>
            </w:r>
          </w:p>
          <w:p w:rsidR="00193D25" w:rsidRDefault="00193D25" w:rsidP="00255D77">
            <w:pPr>
              <w:pStyle w:val="Prrafodelista"/>
              <w:tabs>
                <w:tab w:val="left" w:pos="317"/>
                <w:tab w:val="left" w:pos="595"/>
                <w:tab w:val="left" w:pos="2268"/>
              </w:tabs>
              <w:spacing w:after="0" w:line="240" w:lineRule="auto"/>
              <w:ind w:left="31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8C0232" w:rsidRPr="00812A51" w:rsidRDefault="008C0232" w:rsidP="00255D77">
            <w:pPr>
              <w:tabs>
                <w:tab w:val="left" w:pos="2268"/>
              </w:tabs>
              <w:ind w:left="308" w:hanging="283"/>
              <w:jc w:val="both"/>
              <w:rPr>
                <w:rFonts w:ascii="Arial Narrow" w:hAnsi="Arial Narrow" w:cs="Arial"/>
                <w:b/>
              </w:rPr>
            </w:pPr>
            <w:r w:rsidRPr="00812A51">
              <w:rPr>
                <w:rFonts w:ascii="Arial Narrow" w:eastAsia="Calibri" w:hAnsi="Arial Narrow" w:cs="Arial"/>
              </w:rPr>
              <w:t>d.</w:t>
            </w:r>
            <w:r w:rsidRPr="00812A51">
              <w:rPr>
                <w:rFonts w:ascii="Arial Narrow" w:eastAsia="Calibri" w:hAnsi="Arial Narrow" w:cs="Arial"/>
                <w:b/>
              </w:rPr>
              <w:tab/>
            </w:r>
            <w:r w:rsidRPr="00812A51">
              <w:rPr>
                <w:rFonts w:ascii="Arial Narrow" w:hAnsi="Arial Narrow" w:cs="Arial"/>
              </w:rPr>
              <w:t xml:space="preserve">Concertar el interés de los directivos por generar una cultura administrativa para que se conozcan </w:t>
            </w:r>
            <w:r w:rsidR="008B283C" w:rsidRPr="00812A51">
              <w:rPr>
                <w:rFonts w:ascii="Arial Narrow" w:hAnsi="Arial Narrow" w:cs="Arial"/>
              </w:rPr>
              <w:t>los</w:t>
            </w:r>
            <w:r w:rsidRPr="00812A51">
              <w:rPr>
                <w:rFonts w:ascii="Arial Narrow" w:hAnsi="Arial Narrow" w:cs="Arial"/>
              </w:rPr>
              <w:t xml:space="preserve"> estados financieros básicos</w:t>
            </w:r>
            <w:r w:rsidR="00193D25" w:rsidRPr="00812A51">
              <w:rPr>
                <w:rFonts w:ascii="Arial Narrow" w:eastAsia="Calibri" w:hAnsi="Arial Narrow" w:cs="Arial"/>
              </w:rPr>
              <w:t xml:space="preserve"> de las PYMES </w:t>
            </w:r>
            <w:r w:rsidR="007C3D46" w:rsidRPr="00812A51">
              <w:rPr>
                <w:rFonts w:ascii="Arial Narrow" w:eastAsia="Calibri" w:hAnsi="Arial Narrow" w:cs="Arial"/>
              </w:rPr>
              <w:t xml:space="preserve">exportadoras </w:t>
            </w:r>
            <w:r w:rsidR="00193D25" w:rsidRPr="00812A51">
              <w:rPr>
                <w:rFonts w:ascii="Arial Narrow" w:eastAsia="Calibri" w:hAnsi="Arial Narrow" w:cs="Arial"/>
              </w:rPr>
              <w:t>d</w:t>
            </w:r>
            <w:r w:rsidR="008B283C" w:rsidRPr="00812A51">
              <w:rPr>
                <w:rFonts w:ascii="Arial Narrow" w:eastAsia="Calibri" w:hAnsi="Arial Narrow" w:cs="Arial"/>
              </w:rPr>
              <w:t>e la región Huánuco</w:t>
            </w:r>
          </w:p>
          <w:p w:rsidR="008C0232" w:rsidRPr="00812A51" w:rsidRDefault="008C0232" w:rsidP="00255D7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85" w:type="pct"/>
          </w:tcPr>
          <w:p w:rsidR="008C0232" w:rsidRPr="00812A51" w:rsidRDefault="00193D25" w:rsidP="002175F9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19" w:hanging="319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812A51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Hipótesis </w:t>
            </w:r>
            <w:r w:rsidR="008C0232" w:rsidRPr="00812A51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General:</w:t>
            </w:r>
          </w:p>
          <w:p w:rsidR="002175F9" w:rsidRPr="00812A51" w:rsidRDefault="002175F9" w:rsidP="002175F9">
            <w:pPr>
              <w:pStyle w:val="Prrafodelista"/>
              <w:spacing w:after="0" w:line="240" w:lineRule="auto"/>
              <w:ind w:left="319"/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  <w:p w:rsidR="002175F9" w:rsidRPr="00812A51" w:rsidRDefault="008B283C" w:rsidP="002175F9">
            <w:pPr>
              <w:jc w:val="both"/>
              <w:rPr>
                <w:rFonts w:ascii="Arial Narrow" w:hAnsi="Arial Narrow" w:cs="Arial"/>
              </w:rPr>
            </w:pPr>
            <w:r w:rsidRPr="00812A51">
              <w:rPr>
                <w:rFonts w:ascii="Arial Narrow" w:hAnsi="Arial Narrow" w:cs="Arial"/>
              </w:rPr>
              <w:t>Si las PYMES exportadoras de la región Huánuco actualmente aplican un</w:t>
            </w:r>
            <w:r w:rsidR="00F428FF" w:rsidRPr="00812A51">
              <w:rPr>
                <w:rFonts w:ascii="Arial Narrow" w:hAnsi="Arial Narrow" w:cs="Arial"/>
              </w:rPr>
              <w:t xml:space="preserve"> modelo </w:t>
            </w:r>
            <w:r w:rsidR="002175F9" w:rsidRPr="00812A51">
              <w:rPr>
                <w:rFonts w:ascii="Arial Narrow" w:hAnsi="Arial Narrow" w:cs="Arial"/>
              </w:rPr>
              <w:t xml:space="preserve">que apoye a mejorar la rentabilidad financiera entonces tendrán un sistema de gestión eficiente </w:t>
            </w:r>
            <w:r w:rsidR="00116F61" w:rsidRPr="00812A51">
              <w:rPr>
                <w:rFonts w:ascii="Arial Narrow" w:hAnsi="Arial Narrow" w:cs="Arial"/>
              </w:rPr>
              <w:t xml:space="preserve">y un adecuado </w:t>
            </w:r>
            <w:r w:rsidR="002175F9" w:rsidRPr="00812A51">
              <w:rPr>
                <w:rFonts w:ascii="Arial Narrow" w:hAnsi="Arial Narrow" w:cs="Arial"/>
              </w:rPr>
              <w:t>flujo de comercio exterior</w:t>
            </w:r>
            <w:r w:rsidR="00F75790">
              <w:rPr>
                <w:rFonts w:ascii="Arial Narrow" w:hAnsi="Arial Narrow" w:cs="Arial"/>
              </w:rPr>
              <w:t>.</w:t>
            </w:r>
          </w:p>
          <w:p w:rsidR="008D051B" w:rsidRDefault="008D051B" w:rsidP="002175F9">
            <w:pPr>
              <w:jc w:val="both"/>
              <w:rPr>
                <w:rFonts w:ascii="Arial Narrow" w:hAnsi="Arial Narrow" w:cs="Arial"/>
              </w:rPr>
            </w:pPr>
          </w:p>
          <w:p w:rsidR="00812A51" w:rsidRPr="00812A51" w:rsidRDefault="00812A51" w:rsidP="002175F9">
            <w:pPr>
              <w:jc w:val="both"/>
              <w:rPr>
                <w:rFonts w:ascii="Arial Narrow" w:hAnsi="Arial Narrow" w:cs="Arial"/>
              </w:rPr>
            </w:pPr>
          </w:p>
          <w:p w:rsidR="008D051B" w:rsidRPr="00812A51" w:rsidRDefault="008D051B" w:rsidP="002175F9">
            <w:pPr>
              <w:jc w:val="both"/>
              <w:rPr>
                <w:rFonts w:ascii="Arial Narrow" w:hAnsi="Arial Narrow" w:cs="Arial"/>
              </w:rPr>
            </w:pPr>
          </w:p>
          <w:p w:rsidR="008C0232" w:rsidRPr="00812A51" w:rsidRDefault="0037061F" w:rsidP="002175F9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19" w:hanging="319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12A51">
              <w:rPr>
                <w:rFonts w:ascii="Arial Narrow" w:hAnsi="Arial Narrow" w:cs="Arial"/>
                <w:b/>
                <w:sz w:val="20"/>
                <w:szCs w:val="20"/>
              </w:rPr>
              <w:t xml:space="preserve">Hipótesis </w:t>
            </w:r>
            <w:r w:rsidR="008C0232" w:rsidRPr="00812A51">
              <w:rPr>
                <w:rFonts w:ascii="Arial Narrow" w:hAnsi="Arial Narrow" w:cs="Arial"/>
                <w:b/>
                <w:sz w:val="20"/>
                <w:szCs w:val="20"/>
              </w:rPr>
              <w:t>Específic</w:t>
            </w:r>
            <w:r w:rsidRPr="00812A51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="008C0232" w:rsidRPr="00812A51">
              <w:rPr>
                <w:rFonts w:ascii="Arial Narrow" w:hAnsi="Arial Narrow" w:cs="Arial"/>
                <w:b/>
                <w:sz w:val="20"/>
                <w:szCs w:val="20"/>
              </w:rPr>
              <w:t>s:</w:t>
            </w:r>
          </w:p>
          <w:p w:rsidR="0037061F" w:rsidRPr="00812A51" w:rsidRDefault="0037061F" w:rsidP="002175F9">
            <w:pPr>
              <w:pStyle w:val="Prrafodelista"/>
              <w:spacing w:after="0" w:line="240" w:lineRule="auto"/>
              <w:ind w:left="319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175F9" w:rsidRPr="00812A51" w:rsidRDefault="008C0232" w:rsidP="00116F61">
            <w:pPr>
              <w:pStyle w:val="Prrafodelista"/>
              <w:numPr>
                <w:ilvl w:val="0"/>
                <w:numId w:val="2"/>
              </w:numPr>
              <w:tabs>
                <w:tab w:val="left" w:pos="0"/>
                <w:tab w:val="left" w:pos="319"/>
                <w:tab w:val="left" w:pos="851"/>
                <w:tab w:val="left" w:pos="1701"/>
              </w:tabs>
              <w:spacing w:after="0" w:line="240" w:lineRule="auto"/>
              <w:ind w:left="0" w:firstLine="3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12A51">
              <w:rPr>
                <w:rFonts w:ascii="Arial Narrow" w:hAnsi="Arial Narrow" w:cs="Arial"/>
                <w:sz w:val="20"/>
                <w:szCs w:val="20"/>
              </w:rPr>
              <w:t xml:space="preserve">Si </w:t>
            </w:r>
            <w:r w:rsidR="0037061F" w:rsidRPr="00812A51">
              <w:rPr>
                <w:rFonts w:ascii="Arial Narrow" w:hAnsi="Arial Narrow" w:cs="Arial"/>
                <w:sz w:val="20"/>
                <w:szCs w:val="20"/>
              </w:rPr>
              <w:t>se logra analizar a profundidad el perfil financiero desmotivante de las PYMES exportadoras de la región Huánuco</w:t>
            </w:r>
            <w:r w:rsidR="002175F9" w:rsidRPr="00812A51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37061F" w:rsidRPr="00812A51">
              <w:rPr>
                <w:rFonts w:ascii="Arial Narrow" w:hAnsi="Arial Narrow" w:cs="Arial"/>
                <w:sz w:val="20"/>
                <w:szCs w:val="20"/>
              </w:rPr>
              <w:t xml:space="preserve">entonces </w:t>
            </w:r>
            <w:r w:rsidR="00C82F4E">
              <w:rPr>
                <w:rFonts w:ascii="Arial Narrow" w:hAnsi="Arial Narrow" w:cs="Arial"/>
                <w:sz w:val="20"/>
                <w:szCs w:val="20"/>
              </w:rPr>
              <w:t>se considera efectiva</w:t>
            </w:r>
            <w:r w:rsidR="008D051B" w:rsidRPr="00812A51">
              <w:rPr>
                <w:rFonts w:ascii="Arial Narrow" w:hAnsi="Arial Narrow" w:cs="Arial"/>
                <w:sz w:val="20"/>
                <w:szCs w:val="20"/>
              </w:rPr>
              <w:t xml:space="preserve"> la propuesta de un modelo de gestión que logre mejorar la rentabilidad financiera.</w:t>
            </w:r>
            <w:r w:rsidR="002175F9" w:rsidRPr="00812A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8C0232" w:rsidRDefault="008C0232" w:rsidP="00116F61">
            <w:pPr>
              <w:pStyle w:val="Prrafodelista"/>
              <w:numPr>
                <w:ilvl w:val="0"/>
                <w:numId w:val="2"/>
              </w:numPr>
              <w:tabs>
                <w:tab w:val="left" w:pos="0"/>
                <w:tab w:val="left" w:pos="319"/>
                <w:tab w:val="left" w:pos="851"/>
                <w:tab w:val="left" w:pos="1701"/>
              </w:tabs>
              <w:spacing w:after="0" w:line="240" w:lineRule="auto"/>
              <w:ind w:left="0" w:firstLine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12A51">
              <w:rPr>
                <w:rFonts w:ascii="Arial Narrow" w:hAnsi="Arial Narrow" w:cs="Arial"/>
                <w:sz w:val="20"/>
                <w:szCs w:val="20"/>
              </w:rPr>
              <w:t>Si</w:t>
            </w:r>
            <w:r w:rsidR="00255D77" w:rsidRPr="00812A51">
              <w:rPr>
                <w:rFonts w:ascii="Arial Narrow" w:hAnsi="Arial Narrow" w:cs="Arial"/>
                <w:sz w:val="20"/>
                <w:szCs w:val="20"/>
              </w:rPr>
              <w:t xml:space="preserve"> se logra identificar las variables que afectan el ROE en las PYMES exportadoras de la región Huánuco teniendo en cuenta las deficiencias encontradas</w:t>
            </w:r>
            <w:r w:rsidR="008D051B" w:rsidRPr="00812A51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255D77" w:rsidRPr="00812A51">
              <w:rPr>
                <w:rFonts w:ascii="Arial Narrow" w:hAnsi="Arial Narrow" w:cs="Arial"/>
                <w:sz w:val="20"/>
                <w:szCs w:val="20"/>
              </w:rPr>
              <w:t xml:space="preserve"> entonces  se propondrá un modelo que logre mejorar la rentabilidad financiera.</w:t>
            </w:r>
          </w:p>
          <w:p w:rsidR="00812A51" w:rsidRPr="00812A51" w:rsidRDefault="00812A51" w:rsidP="00812A51">
            <w:pPr>
              <w:pStyle w:val="Prrafodelista"/>
              <w:tabs>
                <w:tab w:val="left" w:pos="0"/>
                <w:tab w:val="left" w:pos="319"/>
                <w:tab w:val="left" w:pos="851"/>
                <w:tab w:val="left" w:pos="1701"/>
              </w:tabs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8C0232" w:rsidRDefault="007C3D46" w:rsidP="00116F61">
            <w:pPr>
              <w:pStyle w:val="Prrafodelista"/>
              <w:numPr>
                <w:ilvl w:val="0"/>
                <w:numId w:val="2"/>
              </w:numPr>
              <w:tabs>
                <w:tab w:val="left" w:pos="0"/>
                <w:tab w:val="left" w:pos="319"/>
                <w:tab w:val="left" w:pos="851"/>
                <w:tab w:val="left" w:pos="1701"/>
              </w:tabs>
              <w:spacing w:after="0" w:line="240" w:lineRule="auto"/>
              <w:ind w:left="0" w:firstLine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12A51">
              <w:rPr>
                <w:rFonts w:ascii="Arial Narrow" w:hAnsi="Arial Narrow" w:cs="Arial"/>
                <w:sz w:val="20"/>
                <w:szCs w:val="20"/>
              </w:rPr>
              <w:t xml:space="preserve">Si el análisis </w:t>
            </w:r>
            <w:r w:rsidR="008D051B" w:rsidRPr="00812A51">
              <w:rPr>
                <w:rFonts w:ascii="Arial Narrow" w:hAnsi="Arial Narrow" w:cs="Arial"/>
                <w:sz w:val="20"/>
                <w:szCs w:val="20"/>
              </w:rPr>
              <w:t xml:space="preserve">y </w:t>
            </w:r>
            <w:r w:rsidR="008C0232" w:rsidRPr="00812A51">
              <w:rPr>
                <w:rFonts w:ascii="Arial Narrow" w:hAnsi="Arial Narrow" w:cs="Arial"/>
                <w:sz w:val="20"/>
                <w:szCs w:val="20"/>
              </w:rPr>
              <w:t xml:space="preserve">valoración </w:t>
            </w:r>
            <w:r w:rsidRPr="00812A51">
              <w:rPr>
                <w:rFonts w:ascii="Arial Narrow" w:hAnsi="Arial Narrow" w:cs="Arial"/>
                <w:sz w:val="20"/>
                <w:szCs w:val="20"/>
              </w:rPr>
              <w:t xml:space="preserve">de la información financiera son </w:t>
            </w:r>
            <w:r w:rsidR="0041533A">
              <w:rPr>
                <w:rFonts w:ascii="Arial Narrow" w:hAnsi="Arial Narrow" w:cs="Arial"/>
                <w:sz w:val="20"/>
                <w:szCs w:val="20"/>
              </w:rPr>
              <w:t>“</w:t>
            </w:r>
            <w:r w:rsidRPr="00812A51">
              <w:rPr>
                <w:rFonts w:ascii="Arial Narrow" w:hAnsi="Arial Narrow" w:cs="Arial"/>
                <w:sz w:val="20"/>
                <w:szCs w:val="20"/>
              </w:rPr>
              <w:t>exactos</w:t>
            </w:r>
            <w:r w:rsidR="0041533A">
              <w:rPr>
                <w:rFonts w:ascii="Arial Narrow" w:hAnsi="Arial Narrow" w:cs="Arial"/>
                <w:sz w:val="20"/>
                <w:szCs w:val="20"/>
              </w:rPr>
              <w:t>”,</w:t>
            </w:r>
            <w:r w:rsidRPr="00812A51">
              <w:rPr>
                <w:rFonts w:ascii="Arial Narrow" w:hAnsi="Arial Narrow" w:cs="Arial"/>
                <w:sz w:val="20"/>
                <w:szCs w:val="20"/>
              </w:rPr>
              <w:t xml:space="preserve"> entonces resumirán eficientemente a las PYMES exportadoras de la región Huánuco.</w:t>
            </w:r>
            <w:r w:rsidR="008C0232" w:rsidRPr="00812A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812A51" w:rsidRPr="00812A51" w:rsidRDefault="00812A51" w:rsidP="00812A51">
            <w:pPr>
              <w:pStyle w:val="Prrafodelista"/>
              <w:rPr>
                <w:rFonts w:ascii="Arial Narrow" w:hAnsi="Arial Narrow" w:cs="Arial"/>
                <w:sz w:val="20"/>
                <w:szCs w:val="20"/>
              </w:rPr>
            </w:pPr>
          </w:p>
          <w:p w:rsidR="008C0232" w:rsidRPr="00812A51" w:rsidRDefault="008C0232" w:rsidP="00812A51">
            <w:pPr>
              <w:pStyle w:val="Prrafodelista"/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851"/>
                <w:tab w:val="left" w:pos="1701"/>
              </w:tabs>
              <w:spacing w:after="0" w:line="240" w:lineRule="auto"/>
              <w:ind w:left="0" w:firstLine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12A51">
              <w:rPr>
                <w:rFonts w:ascii="Arial Narrow" w:hAnsi="Arial Narrow" w:cs="Arial"/>
                <w:sz w:val="20"/>
                <w:szCs w:val="20"/>
              </w:rPr>
              <w:t xml:space="preserve">Si </w:t>
            </w:r>
            <w:r w:rsidR="007C3D46" w:rsidRPr="00812A51">
              <w:rPr>
                <w:rFonts w:ascii="Arial Narrow" w:hAnsi="Arial Narrow" w:cs="Arial"/>
                <w:sz w:val="20"/>
                <w:szCs w:val="20"/>
              </w:rPr>
              <w:t>se logra concertar el interés de los directivos por generar una cultura administrativa</w:t>
            </w:r>
            <w:r w:rsidR="00812A51" w:rsidRPr="00812A51">
              <w:rPr>
                <w:rFonts w:ascii="Arial Narrow" w:hAnsi="Arial Narrow" w:cs="Arial"/>
                <w:sz w:val="20"/>
                <w:szCs w:val="20"/>
              </w:rPr>
              <w:t xml:space="preserve">, entonces se conocerán, </w:t>
            </w:r>
            <w:r w:rsidR="00116F61" w:rsidRPr="00812A51">
              <w:rPr>
                <w:rFonts w:ascii="Arial Narrow" w:hAnsi="Arial Narrow" w:cs="Arial"/>
                <w:sz w:val="20"/>
                <w:szCs w:val="20"/>
              </w:rPr>
              <w:t>los estados financieros básicos de las PYMES exp</w:t>
            </w:r>
            <w:r w:rsidR="00A741BD">
              <w:rPr>
                <w:rFonts w:ascii="Arial Narrow" w:hAnsi="Arial Narrow" w:cs="Arial"/>
                <w:sz w:val="20"/>
                <w:szCs w:val="20"/>
              </w:rPr>
              <w:t>ortadoras de la región Huánuco.</w:t>
            </w:r>
          </w:p>
        </w:tc>
        <w:tc>
          <w:tcPr>
            <w:tcW w:w="811" w:type="pct"/>
          </w:tcPr>
          <w:p w:rsidR="008C0232" w:rsidRPr="00283B8A" w:rsidRDefault="008C0232" w:rsidP="00477EA3">
            <w:pPr>
              <w:spacing w:line="360" w:lineRule="auto"/>
              <w:ind w:left="497" w:hanging="426"/>
              <w:jc w:val="both"/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u w:val="single"/>
              </w:rPr>
            </w:pPr>
            <w:r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u w:val="single"/>
              </w:rPr>
              <w:t>Variable Independiente</w:t>
            </w:r>
          </w:p>
          <w:p w:rsidR="008C0232" w:rsidRPr="00283B8A" w:rsidRDefault="008C0232" w:rsidP="0048327B">
            <w:pPr>
              <w:ind w:left="459" w:hanging="425"/>
              <w:jc w:val="both"/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</w:pPr>
            <w:r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>X:</w:t>
            </w:r>
            <w:r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ab/>
            </w:r>
            <w:r w:rsidR="00C03900"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>Rentabilidad Financiera (ROE)</w:t>
            </w:r>
          </w:p>
          <w:p w:rsidR="008C0232" w:rsidRPr="00283B8A" w:rsidRDefault="008C0232" w:rsidP="005E2CFB">
            <w:pPr>
              <w:spacing w:line="360" w:lineRule="auto"/>
              <w:ind w:left="497" w:hanging="426"/>
              <w:jc w:val="both"/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u w:val="single"/>
              </w:rPr>
            </w:pPr>
            <w:r w:rsidRPr="00283B8A">
              <w:rPr>
                <w:rFonts w:ascii="Arial Narrow" w:eastAsia="Batang" w:hAnsi="Arial Narrow" w:cs="Arial"/>
                <w:spacing w:val="4"/>
                <w:sz w:val="16"/>
                <w:szCs w:val="16"/>
              </w:rPr>
              <w:tab/>
            </w:r>
            <w:r w:rsidRPr="00283B8A">
              <w:rPr>
                <w:rFonts w:ascii="Arial Narrow" w:eastAsia="Batang" w:hAnsi="Arial Narrow" w:cs="Arial"/>
                <w:spacing w:val="4"/>
                <w:sz w:val="16"/>
                <w:szCs w:val="16"/>
              </w:rPr>
              <w:tab/>
            </w:r>
            <w:r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u w:val="single"/>
              </w:rPr>
              <w:t>Indicadores:</w:t>
            </w:r>
          </w:p>
          <w:p w:rsidR="008C0232" w:rsidRPr="0036370F" w:rsidRDefault="008C0232" w:rsidP="005E2CFB">
            <w:pPr>
              <w:ind w:left="497" w:hanging="426"/>
              <w:jc w:val="both"/>
              <w:rPr>
                <w:rFonts w:ascii="Arial Narrow" w:eastAsia="Batang" w:hAnsi="Arial Narrow" w:cs="Arial"/>
                <w:spacing w:val="4"/>
                <w:sz w:val="16"/>
                <w:szCs w:val="16"/>
                <w:vertAlign w:val="subscript"/>
              </w:rPr>
            </w:pPr>
            <w:r w:rsidRPr="0036370F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>X</w:t>
            </w:r>
            <w:r w:rsidRPr="0036370F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vertAlign w:val="subscript"/>
              </w:rPr>
              <w:t>1</w:t>
            </w:r>
            <w:r w:rsidRPr="0036370F">
              <w:rPr>
                <w:rFonts w:ascii="Arial Narrow" w:eastAsia="Batang" w:hAnsi="Arial Narrow" w:cs="Arial"/>
                <w:spacing w:val="4"/>
                <w:sz w:val="16"/>
                <w:szCs w:val="16"/>
                <w:vertAlign w:val="subscript"/>
              </w:rPr>
              <w:t xml:space="preserve">. </w:t>
            </w:r>
            <w:r w:rsidRPr="0036370F">
              <w:rPr>
                <w:rFonts w:ascii="Arial Narrow" w:eastAsia="Batang" w:hAnsi="Arial Narrow" w:cs="Arial"/>
                <w:spacing w:val="4"/>
                <w:sz w:val="16"/>
                <w:szCs w:val="16"/>
              </w:rPr>
              <w:t xml:space="preserve">  </w:t>
            </w:r>
            <w:r w:rsidR="0048327B" w:rsidRPr="0036370F">
              <w:rPr>
                <w:rFonts w:ascii="Arial Narrow" w:eastAsia="Batang" w:hAnsi="Arial Narrow" w:cs="Arial"/>
                <w:spacing w:val="4"/>
                <w:sz w:val="16"/>
                <w:szCs w:val="16"/>
              </w:rPr>
              <w:t>Modelo de rentabilidad</w:t>
            </w:r>
          </w:p>
          <w:p w:rsidR="008C0232" w:rsidRPr="0036370F" w:rsidRDefault="008C0232" w:rsidP="005E2CFB">
            <w:pPr>
              <w:ind w:left="497" w:hanging="426"/>
              <w:jc w:val="both"/>
              <w:rPr>
                <w:rFonts w:ascii="Arial Narrow" w:eastAsia="Batang" w:hAnsi="Arial Narrow" w:cs="Arial"/>
                <w:spacing w:val="4"/>
                <w:sz w:val="16"/>
                <w:szCs w:val="16"/>
              </w:rPr>
            </w:pPr>
            <w:r w:rsidRPr="0036370F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>X</w:t>
            </w:r>
            <w:r w:rsidRPr="0036370F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vertAlign w:val="subscript"/>
              </w:rPr>
              <w:t>2</w:t>
            </w:r>
            <w:r w:rsidRPr="0036370F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 xml:space="preserve">.  </w:t>
            </w:r>
            <w:r w:rsidR="0048327B" w:rsidRPr="0036370F">
              <w:rPr>
                <w:rFonts w:ascii="Arial Narrow" w:eastAsia="Batang" w:hAnsi="Arial Narrow" w:cs="Arial"/>
                <w:spacing w:val="4"/>
                <w:sz w:val="16"/>
                <w:szCs w:val="16"/>
              </w:rPr>
              <w:t>Sistemas de gestión y flujo de comercio</w:t>
            </w:r>
          </w:p>
          <w:p w:rsidR="008C0232" w:rsidRPr="0036370F" w:rsidRDefault="008C0232" w:rsidP="005E2CFB">
            <w:pPr>
              <w:ind w:left="497" w:hanging="426"/>
              <w:jc w:val="both"/>
              <w:rPr>
                <w:rFonts w:ascii="Arial Narrow" w:eastAsia="Batang" w:hAnsi="Arial Narrow" w:cs="Arial"/>
                <w:spacing w:val="4"/>
                <w:sz w:val="16"/>
                <w:szCs w:val="16"/>
              </w:rPr>
            </w:pPr>
            <w:r w:rsidRPr="0036370F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>X</w:t>
            </w:r>
            <w:r w:rsidRPr="0036370F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vertAlign w:val="subscript"/>
              </w:rPr>
              <w:t>3.</w:t>
            </w:r>
            <w:r w:rsidRPr="0036370F">
              <w:rPr>
                <w:rFonts w:ascii="Arial Narrow" w:eastAsia="Batang" w:hAnsi="Arial Narrow" w:cs="Arial"/>
                <w:spacing w:val="4"/>
                <w:sz w:val="16"/>
                <w:szCs w:val="16"/>
                <w:vertAlign w:val="subscript"/>
              </w:rPr>
              <w:t xml:space="preserve"> </w:t>
            </w:r>
            <w:r w:rsidRPr="0036370F">
              <w:rPr>
                <w:rFonts w:ascii="Arial Narrow" w:eastAsia="Batang" w:hAnsi="Arial Narrow" w:cs="Arial"/>
                <w:spacing w:val="4"/>
                <w:sz w:val="16"/>
                <w:szCs w:val="16"/>
              </w:rPr>
              <w:t xml:space="preserve">  </w:t>
            </w:r>
            <w:r w:rsidR="0048327B" w:rsidRPr="0036370F">
              <w:rPr>
                <w:rFonts w:ascii="Arial Narrow" w:eastAsia="Batang" w:hAnsi="Arial Narrow" w:cs="Arial"/>
                <w:spacing w:val="4"/>
                <w:sz w:val="16"/>
                <w:szCs w:val="16"/>
              </w:rPr>
              <w:t>Utilidad neta y rentabilidad financiera</w:t>
            </w:r>
          </w:p>
          <w:p w:rsidR="008C0232" w:rsidRPr="0036370F" w:rsidRDefault="0016620F" w:rsidP="0016620F">
            <w:pPr>
              <w:ind w:left="497" w:hanging="426"/>
              <w:jc w:val="both"/>
              <w:rPr>
                <w:rFonts w:ascii="Arial Narrow" w:eastAsia="Batang" w:hAnsi="Arial Narrow" w:cs="Arial"/>
                <w:spacing w:val="4"/>
                <w:sz w:val="16"/>
                <w:szCs w:val="16"/>
              </w:rPr>
            </w:pPr>
            <w:r w:rsidRPr="0036370F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>X</w:t>
            </w:r>
            <w:r w:rsidRPr="0036370F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vertAlign w:val="subscript"/>
              </w:rPr>
              <w:t xml:space="preserve">4    </w:t>
            </w:r>
            <w:r w:rsidR="0048327B" w:rsidRPr="0036370F">
              <w:rPr>
                <w:rFonts w:ascii="Arial Narrow" w:eastAsia="Batang" w:hAnsi="Arial Narrow" w:cs="Arial"/>
                <w:spacing w:val="4"/>
                <w:sz w:val="16"/>
                <w:szCs w:val="16"/>
              </w:rPr>
              <w:t>El perfil financiero: capital contable y rentabilidad</w:t>
            </w:r>
          </w:p>
          <w:p w:rsidR="00FD0C00" w:rsidRPr="0036370F" w:rsidRDefault="008C0232" w:rsidP="00477EA3">
            <w:pPr>
              <w:ind w:left="297" w:hanging="298"/>
              <w:jc w:val="both"/>
              <w:rPr>
                <w:rFonts w:ascii="Arial Narrow" w:eastAsia="Batang" w:hAnsi="Arial Narrow" w:cs="Arial"/>
                <w:spacing w:val="4"/>
                <w:sz w:val="16"/>
                <w:szCs w:val="16"/>
              </w:rPr>
            </w:pPr>
            <w:r w:rsidRPr="0036370F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 xml:space="preserve"> X</w:t>
            </w:r>
            <w:r w:rsidR="0016620F" w:rsidRPr="0036370F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vertAlign w:val="subscript"/>
              </w:rPr>
              <w:t>5</w:t>
            </w:r>
            <w:r w:rsidRPr="0036370F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vertAlign w:val="subscript"/>
              </w:rPr>
              <w:t xml:space="preserve"> </w:t>
            </w:r>
            <w:r w:rsidR="0048327B" w:rsidRPr="0036370F">
              <w:rPr>
                <w:rFonts w:ascii="Arial Narrow" w:eastAsia="Batang" w:hAnsi="Arial Narrow" w:cs="Arial"/>
                <w:spacing w:val="4"/>
                <w:sz w:val="16"/>
                <w:szCs w:val="16"/>
              </w:rPr>
              <w:t>Consumo de productos de exportación y margen neto</w:t>
            </w:r>
          </w:p>
          <w:p w:rsidR="0048327B" w:rsidRPr="0036370F" w:rsidRDefault="0048327B" w:rsidP="00477EA3">
            <w:pPr>
              <w:ind w:left="297" w:hanging="298"/>
              <w:jc w:val="both"/>
              <w:rPr>
                <w:rFonts w:ascii="Arial Narrow" w:eastAsia="Batang" w:hAnsi="Arial Narrow" w:cs="Arial"/>
                <w:spacing w:val="4"/>
                <w:sz w:val="16"/>
                <w:szCs w:val="16"/>
              </w:rPr>
            </w:pPr>
            <w:r w:rsidRPr="0036370F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>X</w:t>
            </w:r>
            <w:r w:rsidRPr="0036370F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vertAlign w:val="subscript"/>
              </w:rPr>
              <w:t>6</w:t>
            </w:r>
            <w:r w:rsidRPr="0036370F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 xml:space="preserve"> </w:t>
            </w:r>
            <w:r w:rsidRPr="0036370F">
              <w:rPr>
                <w:rFonts w:ascii="Arial Narrow" w:eastAsia="Batang" w:hAnsi="Arial Narrow" w:cs="Arial"/>
                <w:spacing w:val="4"/>
                <w:sz w:val="16"/>
                <w:szCs w:val="16"/>
              </w:rPr>
              <w:t xml:space="preserve">Capital contable de las </w:t>
            </w:r>
            <w:proofErr w:type="spellStart"/>
            <w:r w:rsidRPr="0036370F">
              <w:rPr>
                <w:rFonts w:ascii="Arial Narrow" w:eastAsia="Batang" w:hAnsi="Arial Narrow" w:cs="Arial"/>
                <w:spacing w:val="4"/>
                <w:sz w:val="16"/>
                <w:szCs w:val="16"/>
              </w:rPr>
              <w:t>Pymex</w:t>
            </w:r>
            <w:proofErr w:type="spellEnd"/>
          </w:p>
          <w:p w:rsidR="0048327B" w:rsidRPr="0036370F" w:rsidRDefault="0036370F" w:rsidP="00477EA3">
            <w:pPr>
              <w:ind w:left="297" w:hanging="298"/>
              <w:jc w:val="both"/>
              <w:rPr>
                <w:rFonts w:ascii="Arial Narrow" w:eastAsia="Batang" w:hAnsi="Arial Narrow" w:cs="Arial"/>
                <w:spacing w:val="4"/>
                <w:sz w:val="16"/>
                <w:szCs w:val="16"/>
              </w:rPr>
            </w:pPr>
            <w:r w:rsidRPr="0036370F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>X</w:t>
            </w:r>
            <w:r w:rsidRPr="0036370F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vertAlign w:val="subscript"/>
              </w:rPr>
              <w:t>7</w:t>
            </w:r>
            <w:r w:rsidRPr="0036370F">
              <w:rPr>
                <w:rFonts w:ascii="Arial Narrow" w:eastAsia="Batang" w:hAnsi="Arial Narrow" w:cs="Arial"/>
                <w:spacing w:val="4"/>
                <w:sz w:val="16"/>
                <w:szCs w:val="16"/>
              </w:rPr>
              <w:t xml:space="preserve"> Análisis de las ventas de las </w:t>
            </w:r>
            <w:proofErr w:type="spellStart"/>
            <w:r w:rsidRPr="0036370F">
              <w:rPr>
                <w:rFonts w:ascii="Arial Narrow" w:eastAsia="Batang" w:hAnsi="Arial Narrow" w:cs="Arial"/>
                <w:spacing w:val="4"/>
                <w:sz w:val="16"/>
                <w:szCs w:val="16"/>
              </w:rPr>
              <w:t>Pymex</w:t>
            </w:r>
            <w:proofErr w:type="spellEnd"/>
          </w:p>
          <w:p w:rsidR="0036370F" w:rsidRPr="0036370F" w:rsidRDefault="0036370F" w:rsidP="00477EA3">
            <w:pPr>
              <w:ind w:left="297" w:hanging="298"/>
              <w:jc w:val="both"/>
              <w:rPr>
                <w:rFonts w:ascii="Arial Narrow" w:eastAsia="Batang" w:hAnsi="Arial Narrow" w:cs="Arial"/>
                <w:spacing w:val="4"/>
                <w:sz w:val="16"/>
                <w:szCs w:val="16"/>
              </w:rPr>
            </w:pPr>
            <w:r w:rsidRPr="0036370F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>X</w:t>
            </w:r>
            <w:r w:rsidRPr="0036370F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vertAlign w:val="subscript"/>
              </w:rPr>
              <w:t>8</w:t>
            </w:r>
            <w:r w:rsidRPr="0036370F">
              <w:rPr>
                <w:rFonts w:ascii="Arial Narrow" w:eastAsia="Batang" w:hAnsi="Arial Narrow" w:cs="Arial"/>
                <w:spacing w:val="4"/>
                <w:sz w:val="16"/>
                <w:szCs w:val="16"/>
              </w:rPr>
              <w:t xml:space="preserve"> Activo total y perfil financiero</w:t>
            </w:r>
          </w:p>
          <w:p w:rsidR="0036370F" w:rsidRPr="0036370F" w:rsidRDefault="0036370F" w:rsidP="00477EA3">
            <w:pPr>
              <w:ind w:left="297" w:hanging="298"/>
              <w:jc w:val="both"/>
              <w:rPr>
                <w:rFonts w:ascii="Arial Narrow" w:eastAsia="Batang" w:hAnsi="Arial Narrow" w:cs="Arial"/>
                <w:spacing w:val="4"/>
                <w:sz w:val="16"/>
                <w:szCs w:val="16"/>
              </w:rPr>
            </w:pPr>
            <w:r w:rsidRPr="0036370F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>X</w:t>
            </w:r>
            <w:r w:rsidRPr="0036370F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vertAlign w:val="subscript"/>
              </w:rPr>
              <w:t>9</w:t>
            </w:r>
            <w:r w:rsidRPr="0036370F">
              <w:rPr>
                <w:rFonts w:ascii="Arial Narrow" w:eastAsia="Batang" w:hAnsi="Arial Narrow" w:cs="Arial"/>
                <w:spacing w:val="4"/>
                <w:sz w:val="16"/>
                <w:szCs w:val="16"/>
                <w:vertAlign w:val="subscript"/>
              </w:rPr>
              <w:t xml:space="preserve"> </w:t>
            </w:r>
            <w:r w:rsidRPr="0036370F">
              <w:rPr>
                <w:rFonts w:ascii="Arial Narrow" w:eastAsia="Batang" w:hAnsi="Arial Narrow" w:cs="Arial"/>
                <w:spacing w:val="4"/>
                <w:sz w:val="16"/>
                <w:szCs w:val="16"/>
              </w:rPr>
              <w:t>Proporción inadecuada de capital contable en EEFF</w:t>
            </w:r>
          </w:p>
          <w:p w:rsidR="0036370F" w:rsidRPr="0036370F" w:rsidRDefault="0036370F" w:rsidP="00477EA3">
            <w:pPr>
              <w:ind w:left="297" w:hanging="298"/>
              <w:jc w:val="both"/>
              <w:rPr>
                <w:rFonts w:ascii="Arial Narrow" w:eastAsia="Batang" w:hAnsi="Arial Narrow" w:cs="Arial"/>
                <w:spacing w:val="4"/>
                <w:sz w:val="16"/>
                <w:szCs w:val="16"/>
              </w:rPr>
            </w:pPr>
            <w:r w:rsidRPr="0036370F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>X</w:t>
            </w:r>
            <w:r w:rsidRPr="0036370F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vertAlign w:val="subscript"/>
              </w:rPr>
              <w:t>10</w:t>
            </w:r>
            <w:r w:rsidRPr="0036370F">
              <w:rPr>
                <w:rFonts w:ascii="Arial Narrow" w:eastAsia="Batang" w:hAnsi="Arial Narrow" w:cs="Arial"/>
                <w:spacing w:val="4"/>
                <w:sz w:val="16"/>
                <w:szCs w:val="16"/>
              </w:rPr>
              <w:t xml:space="preserve"> Rotación de inventarios de las </w:t>
            </w:r>
            <w:proofErr w:type="spellStart"/>
            <w:r w:rsidRPr="0036370F">
              <w:rPr>
                <w:rFonts w:ascii="Arial Narrow" w:eastAsia="Batang" w:hAnsi="Arial Narrow" w:cs="Arial"/>
                <w:spacing w:val="4"/>
                <w:sz w:val="16"/>
                <w:szCs w:val="16"/>
              </w:rPr>
              <w:t>Pymex</w:t>
            </w:r>
            <w:proofErr w:type="spellEnd"/>
          </w:p>
          <w:p w:rsidR="008C0232" w:rsidRPr="00283B8A" w:rsidRDefault="008C0232" w:rsidP="005F00F7">
            <w:pPr>
              <w:spacing w:line="360" w:lineRule="auto"/>
              <w:ind w:left="497" w:hanging="426"/>
              <w:jc w:val="both"/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u w:val="single"/>
              </w:rPr>
            </w:pPr>
            <w:r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u w:val="single"/>
              </w:rPr>
              <w:t>Variable Dependiente</w:t>
            </w:r>
          </w:p>
          <w:p w:rsidR="008C0232" w:rsidRPr="00283B8A" w:rsidRDefault="008C0232" w:rsidP="0036370F">
            <w:pPr>
              <w:ind w:left="499" w:hanging="425"/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</w:pPr>
            <w:r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 xml:space="preserve">Y:    </w:t>
            </w:r>
            <w:r w:rsidR="00477EA3"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 xml:space="preserve">PYMES </w:t>
            </w:r>
            <w:r w:rsidR="00E361D7"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>exportadoras de</w:t>
            </w:r>
            <w:r w:rsidR="00477EA3"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 xml:space="preserve"> la R</w:t>
            </w:r>
            <w:r w:rsidR="00C03900"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>egión Huánuco.</w:t>
            </w:r>
          </w:p>
          <w:p w:rsidR="008C0232" w:rsidRPr="00283B8A" w:rsidRDefault="008C0232" w:rsidP="005E2CFB">
            <w:pPr>
              <w:spacing w:line="360" w:lineRule="auto"/>
              <w:ind w:left="497" w:hanging="426"/>
              <w:jc w:val="both"/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u w:val="single"/>
              </w:rPr>
            </w:pPr>
            <w:r w:rsidRPr="00283B8A">
              <w:rPr>
                <w:rFonts w:ascii="Arial Narrow" w:eastAsia="Batang" w:hAnsi="Arial Narrow" w:cs="Arial"/>
                <w:spacing w:val="4"/>
                <w:sz w:val="16"/>
                <w:szCs w:val="16"/>
              </w:rPr>
              <w:tab/>
            </w:r>
            <w:r w:rsidRPr="00283B8A">
              <w:rPr>
                <w:rFonts w:ascii="Arial Narrow" w:eastAsia="Batang" w:hAnsi="Arial Narrow" w:cs="Arial"/>
                <w:spacing w:val="4"/>
                <w:sz w:val="16"/>
                <w:szCs w:val="16"/>
              </w:rPr>
              <w:tab/>
            </w:r>
            <w:r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u w:val="single"/>
              </w:rPr>
              <w:t>Indicadores:</w:t>
            </w:r>
          </w:p>
          <w:p w:rsidR="008C0232" w:rsidRPr="00283B8A" w:rsidRDefault="008C0232" w:rsidP="005E2CFB">
            <w:pPr>
              <w:ind w:left="499" w:hanging="425"/>
              <w:jc w:val="both"/>
              <w:rPr>
                <w:rFonts w:ascii="Arial Narrow" w:eastAsia="Batang" w:hAnsi="Arial Narrow" w:cs="Arial"/>
                <w:spacing w:val="4"/>
                <w:sz w:val="16"/>
                <w:szCs w:val="16"/>
              </w:rPr>
            </w:pPr>
            <w:r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>Y</w:t>
            </w:r>
            <w:r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vertAlign w:val="subscript"/>
              </w:rPr>
              <w:t>1.</w:t>
            </w:r>
            <w:r w:rsidRPr="00283B8A">
              <w:rPr>
                <w:rFonts w:ascii="Arial Narrow" w:eastAsia="Batang" w:hAnsi="Arial Narrow" w:cs="Arial"/>
                <w:spacing w:val="4"/>
                <w:sz w:val="16"/>
                <w:szCs w:val="16"/>
              </w:rPr>
              <w:tab/>
            </w:r>
            <w:r w:rsidR="00703618" w:rsidRPr="00283B8A">
              <w:rPr>
                <w:rFonts w:ascii="Arial Narrow" w:eastAsia="Batang" w:hAnsi="Arial Narrow" w:cs="Arial"/>
                <w:spacing w:val="4"/>
                <w:sz w:val="16"/>
                <w:szCs w:val="16"/>
              </w:rPr>
              <w:t>El modelo de rentabilidad con componentes múltiples</w:t>
            </w:r>
          </w:p>
          <w:p w:rsidR="008C0232" w:rsidRPr="00283B8A" w:rsidRDefault="008C0232" w:rsidP="005E2CFB">
            <w:pPr>
              <w:ind w:left="499" w:hanging="425"/>
              <w:jc w:val="both"/>
              <w:rPr>
                <w:rFonts w:ascii="Arial Narrow" w:eastAsia="Batang" w:hAnsi="Arial Narrow" w:cs="Arial"/>
                <w:spacing w:val="4"/>
                <w:sz w:val="16"/>
                <w:szCs w:val="16"/>
              </w:rPr>
            </w:pPr>
            <w:r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>Y</w:t>
            </w:r>
            <w:r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vertAlign w:val="subscript"/>
              </w:rPr>
              <w:t>2.</w:t>
            </w:r>
            <w:r w:rsidRPr="00283B8A">
              <w:rPr>
                <w:rFonts w:ascii="Arial Narrow" w:eastAsia="Batang" w:hAnsi="Arial Narrow" w:cs="Arial"/>
                <w:spacing w:val="4"/>
                <w:sz w:val="16"/>
                <w:szCs w:val="16"/>
              </w:rPr>
              <w:tab/>
            </w:r>
            <w:r w:rsidR="00703618" w:rsidRPr="00283B8A">
              <w:rPr>
                <w:rFonts w:ascii="Arial Narrow" w:eastAsia="Batang" w:hAnsi="Arial Narrow" w:cs="Arial"/>
                <w:spacing w:val="4"/>
                <w:sz w:val="16"/>
                <w:szCs w:val="16"/>
              </w:rPr>
              <w:t>La eficiencia de los modelos de gestión</w:t>
            </w:r>
          </w:p>
          <w:p w:rsidR="008C0232" w:rsidRPr="00283B8A" w:rsidRDefault="008C0232" w:rsidP="005E2CFB">
            <w:pPr>
              <w:ind w:left="499" w:hanging="425"/>
              <w:jc w:val="both"/>
              <w:rPr>
                <w:rFonts w:ascii="Arial Narrow" w:eastAsia="Batang" w:hAnsi="Arial Narrow" w:cs="Arial"/>
                <w:spacing w:val="4"/>
                <w:sz w:val="16"/>
                <w:szCs w:val="16"/>
              </w:rPr>
            </w:pPr>
            <w:r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>Y</w:t>
            </w:r>
            <w:r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vertAlign w:val="subscript"/>
              </w:rPr>
              <w:t>3</w:t>
            </w:r>
            <w:r w:rsidR="00B20488"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vertAlign w:val="subscript"/>
              </w:rPr>
              <w:t xml:space="preserve">.   </w:t>
            </w:r>
            <w:r w:rsidR="00283B8A" w:rsidRPr="00283B8A">
              <w:rPr>
                <w:rFonts w:ascii="Arial Narrow" w:eastAsia="Batang" w:hAnsi="Arial Narrow" w:cs="Arial"/>
                <w:spacing w:val="4"/>
                <w:sz w:val="16"/>
                <w:szCs w:val="16"/>
              </w:rPr>
              <w:t xml:space="preserve">Indicadores financieros de las </w:t>
            </w:r>
            <w:proofErr w:type="spellStart"/>
            <w:r w:rsidR="00283B8A" w:rsidRPr="00283B8A">
              <w:rPr>
                <w:rFonts w:ascii="Arial Narrow" w:eastAsia="Batang" w:hAnsi="Arial Narrow" w:cs="Arial"/>
                <w:spacing w:val="4"/>
                <w:sz w:val="16"/>
                <w:szCs w:val="16"/>
              </w:rPr>
              <w:t>Pymex</w:t>
            </w:r>
            <w:proofErr w:type="spellEnd"/>
          </w:p>
          <w:p w:rsidR="008C0232" w:rsidRPr="00283B8A" w:rsidRDefault="008C0232" w:rsidP="005E2CFB">
            <w:pPr>
              <w:tabs>
                <w:tab w:val="left" w:pos="457"/>
              </w:tabs>
              <w:ind w:left="499" w:hanging="425"/>
              <w:rPr>
                <w:rFonts w:ascii="Arial Narrow" w:eastAsia="Batang" w:hAnsi="Arial Narrow" w:cs="Arial"/>
                <w:spacing w:val="4"/>
                <w:sz w:val="16"/>
                <w:szCs w:val="16"/>
              </w:rPr>
            </w:pPr>
            <w:r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>Y</w:t>
            </w:r>
            <w:r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vertAlign w:val="subscript"/>
              </w:rPr>
              <w:t>4</w:t>
            </w:r>
            <w:r w:rsidR="0016620F"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>.</w:t>
            </w:r>
            <w:r w:rsidR="00283B8A" w:rsidRPr="00283B8A">
              <w:rPr>
                <w:rFonts w:ascii="Arial Narrow" w:eastAsia="Batang" w:hAnsi="Arial Narrow" w:cs="Arial"/>
                <w:spacing w:val="4"/>
                <w:sz w:val="16"/>
                <w:szCs w:val="16"/>
              </w:rPr>
              <w:t xml:space="preserve">    Mediciones del perfil financiero</w:t>
            </w:r>
          </w:p>
          <w:p w:rsidR="00FD0C00" w:rsidRPr="00283B8A" w:rsidRDefault="0016620F" w:rsidP="005F00F7">
            <w:pPr>
              <w:tabs>
                <w:tab w:val="left" w:pos="457"/>
              </w:tabs>
              <w:ind w:left="499" w:hanging="425"/>
              <w:rPr>
                <w:rFonts w:ascii="Arial Narrow" w:eastAsia="Batang" w:hAnsi="Arial Narrow" w:cs="Arial"/>
                <w:spacing w:val="4"/>
                <w:sz w:val="16"/>
                <w:szCs w:val="16"/>
              </w:rPr>
            </w:pPr>
            <w:r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>Y</w:t>
            </w:r>
            <w:r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vertAlign w:val="subscript"/>
              </w:rPr>
              <w:t>5</w:t>
            </w:r>
            <w:r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>.</w:t>
            </w:r>
            <w:r w:rsidRPr="00283B8A">
              <w:rPr>
                <w:rFonts w:ascii="Arial Narrow" w:eastAsia="Batang" w:hAnsi="Arial Narrow" w:cs="Arial"/>
                <w:spacing w:val="4"/>
                <w:sz w:val="16"/>
                <w:szCs w:val="16"/>
              </w:rPr>
              <w:t xml:space="preserve">  </w:t>
            </w:r>
            <w:r w:rsidR="00FD0C00" w:rsidRPr="00283B8A">
              <w:rPr>
                <w:rFonts w:ascii="Arial Narrow" w:eastAsia="Batang" w:hAnsi="Arial Narrow" w:cs="Arial"/>
                <w:spacing w:val="4"/>
                <w:sz w:val="16"/>
                <w:szCs w:val="16"/>
              </w:rPr>
              <w:t xml:space="preserve"> </w:t>
            </w:r>
            <w:r w:rsidR="00283B8A" w:rsidRPr="00283B8A">
              <w:rPr>
                <w:rFonts w:ascii="Arial Narrow" w:eastAsia="Batang" w:hAnsi="Arial Narrow" w:cs="Arial"/>
                <w:spacing w:val="4"/>
                <w:sz w:val="16"/>
                <w:szCs w:val="16"/>
              </w:rPr>
              <w:t xml:space="preserve"> El margen neto en relación al consumo de exportación</w:t>
            </w:r>
          </w:p>
          <w:p w:rsidR="00283B8A" w:rsidRPr="00283B8A" w:rsidRDefault="00283B8A" w:rsidP="005E2CFB">
            <w:pPr>
              <w:tabs>
                <w:tab w:val="left" w:pos="457"/>
              </w:tabs>
              <w:ind w:left="499" w:hanging="425"/>
              <w:rPr>
                <w:rFonts w:ascii="Arial Narrow" w:eastAsia="Batang" w:hAnsi="Arial Narrow" w:cs="Arial"/>
                <w:spacing w:val="4"/>
                <w:sz w:val="16"/>
                <w:szCs w:val="16"/>
              </w:rPr>
            </w:pPr>
            <w:r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>Y</w:t>
            </w:r>
            <w:r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vertAlign w:val="subscript"/>
              </w:rPr>
              <w:t>6</w:t>
            </w:r>
            <w:r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 xml:space="preserve"> </w:t>
            </w:r>
            <w:r w:rsidRPr="00283B8A">
              <w:rPr>
                <w:rFonts w:ascii="Arial Narrow" w:eastAsia="Batang" w:hAnsi="Arial Narrow" w:cs="Arial"/>
                <w:spacing w:val="4"/>
                <w:sz w:val="16"/>
                <w:szCs w:val="16"/>
              </w:rPr>
              <w:t>Determinación del capital contable</w:t>
            </w:r>
          </w:p>
          <w:p w:rsidR="00283B8A" w:rsidRPr="00283B8A" w:rsidRDefault="00283B8A" w:rsidP="005E2CFB">
            <w:pPr>
              <w:tabs>
                <w:tab w:val="left" w:pos="457"/>
              </w:tabs>
              <w:ind w:left="499" w:hanging="425"/>
              <w:rPr>
                <w:rFonts w:ascii="Arial Narrow" w:eastAsia="Batang" w:hAnsi="Arial Narrow" w:cs="Arial"/>
                <w:spacing w:val="4"/>
                <w:sz w:val="16"/>
                <w:szCs w:val="16"/>
              </w:rPr>
            </w:pPr>
            <w:r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>Y</w:t>
            </w:r>
            <w:r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vertAlign w:val="subscript"/>
              </w:rPr>
              <w:t>7</w:t>
            </w:r>
            <w:r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 xml:space="preserve"> </w:t>
            </w:r>
            <w:r w:rsidRPr="00283B8A">
              <w:rPr>
                <w:rFonts w:ascii="Arial Narrow" w:eastAsia="Batang" w:hAnsi="Arial Narrow" w:cs="Arial"/>
                <w:spacing w:val="4"/>
                <w:sz w:val="16"/>
                <w:szCs w:val="16"/>
              </w:rPr>
              <w:t>Método de análisis de las ventas</w:t>
            </w:r>
          </w:p>
          <w:p w:rsidR="00283B8A" w:rsidRPr="00283B8A" w:rsidRDefault="00283B8A" w:rsidP="005E2CFB">
            <w:pPr>
              <w:tabs>
                <w:tab w:val="left" w:pos="457"/>
              </w:tabs>
              <w:ind w:left="499" w:hanging="425"/>
              <w:rPr>
                <w:rFonts w:ascii="Arial Narrow" w:eastAsia="Batang" w:hAnsi="Arial Narrow" w:cs="Arial"/>
                <w:spacing w:val="4"/>
                <w:sz w:val="16"/>
                <w:szCs w:val="16"/>
              </w:rPr>
            </w:pPr>
            <w:r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>Y</w:t>
            </w:r>
            <w:r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vertAlign w:val="subscript"/>
              </w:rPr>
              <w:t>8</w:t>
            </w:r>
            <w:r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 xml:space="preserve"> </w:t>
            </w:r>
            <w:r w:rsidRPr="00283B8A">
              <w:rPr>
                <w:rFonts w:ascii="Arial Narrow" w:eastAsia="Batang" w:hAnsi="Arial Narrow" w:cs="Arial"/>
                <w:spacing w:val="4"/>
                <w:sz w:val="16"/>
                <w:szCs w:val="16"/>
              </w:rPr>
              <w:t>Implicancias del activo total con el perfil financiero</w:t>
            </w:r>
          </w:p>
          <w:p w:rsidR="00283B8A" w:rsidRPr="00283B8A" w:rsidRDefault="00283B8A" w:rsidP="005E2CFB">
            <w:pPr>
              <w:tabs>
                <w:tab w:val="left" w:pos="457"/>
              </w:tabs>
              <w:ind w:left="499" w:hanging="425"/>
              <w:rPr>
                <w:rFonts w:ascii="Arial Narrow" w:eastAsia="Batang" w:hAnsi="Arial Narrow" w:cs="Arial"/>
                <w:spacing w:val="4"/>
                <w:sz w:val="16"/>
                <w:szCs w:val="16"/>
              </w:rPr>
            </w:pPr>
            <w:r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>Y</w:t>
            </w:r>
            <w:r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vertAlign w:val="subscript"/>
              </w:rPr>
              <w:t>9</w:t>
            </w:r>
            <w:r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 xml:space="preserve"> </w:t>
            </w:r>
            <w:r w:rsidRPr="00283B8A">
              <w:rPr>
                <w:rFonts w:ascii="Arial Narrow" w:eastAsia="Batang" w:hAnsi="Arial Narrow" w:cs="Arial"/>
                <w:spacing w:val="4"/>
                <w:sz w:val="16"/>
                <w:szCs w:val="16"/>
              </w:rPr>
              <w:t>Adecuados capitales contables en los EEFF</w:t>
            </w:r>
          </w:p>
          <w:p w:rsidR="008C0232" w:rsidRPr="00283B8A" w:rsidRDefault="00283B8A" w:rsidP="005E2CFB">
            <w:pPr>
              <w:tabs>
                <w:tab w:val="left" w:pos="457"/>
              </w:tabs>
              <w:ind w:left="499" w:hanging="425"/>
              <w:rPr>
                <w:rFonts w:ascii="Arial Narrow" w:eastAsia="Batang" w:hAnsi="Arial Narrow" w:cs="Arial"/>
                <w:spacing w:val="4"/>
                <w:sz w:val="16"/>
                <w:szCs w:val="16"/>
              </w:rPr>
            </w:pPr>
            <w:r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</w:rPr>
              <w:t>Y</w:t>
            </w:r>
            <w:r w:rsidRPr="00283B8A">
              <w:rPr>
                <w:rFonts w:ascii="Arial Narrow" w:eastAsia="Batang" w:hAnsi="Arial Narrow" w:cs="Arial"/>
                <w:b/>
                <w:spacing w:val="4"/>
                <w:sz w:val="16"/>
                <w:szCs w:val="16"/>
                <w:vertAlign w:val="subscript"/>
              </w:rPr>
              <w:t xml:space="preserve">10 </w:t>
            </w:r>
            <w:r w:rsidRPr="00283B8A">
              <w:rPr>
                <w:rFonts w:ascii="Arial Narrow" w:eastAsia="Batang" w:hAnsi="Arial Narrow" w:cs="Arial"/>
                <w:spacing w:val="4"/>
                <w:sz w:val="16"/>
                <w:szCs w:val="16"/>
              </w:rPr>
              <w:t>Fórmulas para realizar la rotación de inventarios</w:t>
            </w:r>
          </w:p>
          <w:p w:rsidR="008C0232" w:rsidRPr="00812A51" w:rsidRDefault="008C0232" w:rsidP="005E2CF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924" w:type="pct"/>
          </w:tcPr>
          <w:p w:rsidR="008C0232" w:rsidRPr="00812A51" w:rsidRDefault="008C0232" w:rsidP="005E2CFB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Arial Narrow" w:eastAsia="Batang" w:hAnsi="Arial Narrow" w:cs="Arial"/>
                <w:b/>
                <w:spacing w:val="4"/>
              </w:rPr>
            </w:pPr>
            <w:r w:rsidRPr="00812A51">
              <w:rPr>
                <w:rFonts w:ascii="Arial Narrow" w:eastAsia="Batang" w:hAnsi="Arial Narrow" w:cs="Arial"/>
                <w:b/>
                <w:spacing w:val="4"/>
              </w:rPr>
              <w:t>Tipo de Investigación</w:t>
            </w:r>
          </w:p>
          <w:p w:rsidR="008C0232" w:rsidRPr="00812A51" w:rsidRDefault="005015E7" w:rsidP="005015E7">
            <w:pPr>
              <w:ind w:left="431"/>
              <w:jc w:val="both"/>
              <w:rPr>
                <w:rFonts w:ascii="Arial Narrow" w:eastAsia="Batang" w:hAnsi="Arial Narrow" w:cs="Arial"/>
                <w:spacing w:val="4"/>
              </w:rPr>
            </w:pPr>
            <w:r>
              <w:rPr>
                <w:rFonts w:ascii="Arial Narrow" w:eastAsia="Batang" w:hAnsi="Arial Narrow" w:cs="Arial"/>
                <w:spacing w:val="4"/>
              </w:rPr>
              <w:t xml:space="preserve">“Investigación Aplicada No experimental </w:t>
            </w:r>
            <w:proofErr w:type="spellStart"/>
            <w:r>
              <w:rPr>
                <w:rFonts w:ascii="Arial Narrow" w:eastAsia="Batang" w:hAnsi="Arial Narrow" w:cs="Arial"/>
                <w:spacing w:val="4"/>
              </w:rPr>
              <w:t>correlacional</w:t>
            </w:r>
            <w:proofErr w:type="spellEnd"/>
            <w:r w:rsidRPr="00812A51">
              <w:rPr>
                <w:rFonts w:ascii="Arial Narrow" w:eastAsia="Batang" w:hAnsi="Arial Narrow" w:cs="Arial"/>
                <w:spacing w:val="4"/>
              </w:rPr>
              <w:t xml:space="preserve"> “</w:t>
            </w:r>
          </w:p>
          <w:p w:rsidR="008C0232" w:rsidRDefault="008C0232" w:rsidP="005E2CFB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Arial Narrow" w:eastAsia="Batang" w:hAnsi="Arial Narrow" w:cs="Arial"/>
                <w:b/>
                <w:spacing w:val="4"/>
              </w:rPr>
            </w:pPr>
            <w:r w:rsidRPr="00812A51">
              <w:rPr>
                <w:rFonts w:ascii="Arial Narrow" w:eastAsia="Batang" w:hAnsi="Arial Narrow" w:cs="Arial"/>
                <w:b/>
                <w:spacing w:val="4"/>
              </w:rPr>
              <w:t>Nivel de Investigación</w:t>
            </w:r>
          </w:p>
          <w:p w:rsidR="005015E7" w:rsidRPr="005015E7" w:rsidRDefault="005015E7" w:rsidP="005015E7">
            <w:pPr>
              <w:ind w:left="431"/>
              <w:jc w:val="both"/>
              <w:rPr>
                <w:rFonts w:ascii="Arial Narrow" w:eastAsia="Batang" w:hAnsi="Arial Narrow" w:cs="Arial"/>
                <w:spacing w:val="4"/>
              </w:rPr>
            </w:pPr>
            <w:r>
              <w:rPr>
                <w:rFonts w:ascii="Arial Narrow" w:eastAsia="Batang" w:hAnsi="Arial Narrow" w:cs="Arial"/>
                <w:spacing w:val="4"/>
              </w:rPr>
              <w:t xml:space="preserve">Descriptivo, </w:t>
            </w:r>
            <w:proofErr w:type="spellStart"/>
            <w:r>
              <w:rPr>
                <w:rFonts w:ascii="Arial Narrow" w:eastAsia="Batang" w:hAnsi="Arial Narrow" w:cs="Arial"/>
                <w:spacing w:val="4"/>
              </w:rPr>
              <w:t>correlacional</w:t>
            </w:r>
            <w:proofErr w:type="spellEnd"/>
            <w:r>
              <w:rPr>
                <w:rFonts w:ascii="Arial Narrow" w:eastAsia="Batang" w:hAnsi="Arial Narrow" w:cs="Arial"/>
                <w:spacing w:val="4"/>
              </w:rPr>
              <w:t>-causal</w:t>
            </w:r>
            <w:r w:rsidRPr="00812A51">
              <w:rPr>
                <w:rFonts w:ascii="Arial Narrow" w:eastAsia="Batang" w:hAnsi="Arial Narrow" w:cs="Arial"/>
                <w:spacing w:val="4"/>
              </w:rPr>
              <w:t>“</w:t>
            </w:r>
            <w:bookmarkStart w:id="0" w:name="_GoBack"/>
            <w:bookmarkEnd w:id="0"/>
          </w:p>
          <w:p w:rsidR="008C0232" w:rsidRPr="00812A51" w:rsidRDefault="008C0232" w:rsidP="005E2CFB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Arial Narrow" w:eastAsia="Batang" w:hAnsi="Arial Narrow" w:cs="Arial"/>
                <w:b/>
                <w:spacing w:val="4"/>
              </w:rPr>
            </w:pPr>
            <w:r w:rsidRPr="00812A51">
              <w:rPr>
                <w:rFonts w:ascii="Arial Narrow" w:eastAsia="Batang" w:hAnsi="Arial Narrow" w:cs="Arial"/>
                <w:b/>
                <w:spacing w:val="4"/>
              </w:rPr>
              <w:t>Método de Investigación</w:t>
            </w:r>
          </w:p>
          <w:p w:rsidR="008C0232" w:rsidRPr="00812A51" w:rsidRDefault="00022DF7" w:rsidP="005E2CFB">
            <w:pPr>
              <w:spacing w:line="360" w:lineRule="auto"/>
              <w:ind w:left="431"/>
              <w:jc w:val="both"/>
              <w:rPr>
                <w:rFonts w:ascii="Arial Narrow" w:eastAsia="Batang" w:hAnsi="Arial Narrow" w:cs="Arial"/>
                <w:spacing w:val="4"/>
              </w:rPr>
            </w:pPr>
            <w:r>
              <w:rPr>
                <w:rFonts w:ascii="Arial Narrow" w:eastAsia="Batang" w:hAnsi="Arial Narrow" w:cs="Arial"/>
                <w:spacing w:val="4"/>
              </w:rPr>
              <w:t>“Deductivo</w:t>
            </w:r>
            <w:r w:rsidR="0036704D">
              <w:rPr>
                <w:rFonts w:ascii="Arial Narrow" w:eastAsia="Batang" w:hAnsi="Arial Narrow" w:cs="Arial"/>
                <w:spacing w:val="4"/>
              </w:rPr>
              <w:t>-</w:t>
            </w:r>
            <w:r w:rsidR="00BC09C3">
              <w:rPr>
                <w:rFonts w:ascii="Arial Narrow" w:eastAsia="Batang" w:hAnsi="Arial Narrow" w:cs="Arial"/>
                <w:spacing w:val="4"/>
              </w:rPr>
              <w:t>analítico</w:t>
            </w:r>
            <w:r w:rsidR="008C0232" w:rsidRPr="00812A51">
              <w:rPr>
                <w:rFonts w:ascii="Arial Narrow" w:eastAsia="Batang" w:hAnsi="Arial Narrow" w:cs="Arial"/>
                <w:spacing w:val="4"/>
              </w:rPr>
              <w:t>“</w:t>
            </w:r>
          </w:p>
          <w:p w:rsidR="008C0232" w:rsidRPr="00812A51" w:rsidRDefault="008C0232" w:rsidP="005E2CFB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Arial Narrow" w:eastAsia="Batang" w:hAnsi="Arial Narrow" w:cs="Arial"/>
                <w:b/>
                <w:spacing w:val="4"/>
              </w:rPr>
            </w:pPr>
            <w:r w:rsidRPr="00812A51">
              <w:rPr>
                <w:rFonts w:ascii="Arial Narrow" w:eastAsia="Batang" w:hAnsi="Arial Narrow" w:cs="Arial"/>
                <w:b/>
                <w:spacing w:val="4"/>
              </w:rPr>
              <w:t>Diseño de la Investigación</w:t>
            </w:r>
          </w:p>
          <w:p w:rsidR="008C0232" w:rsidRPr="00812A51" w:rsidRDefault="00D67ECB" w:rsidP="005E2CFB">
            <w:pPr>
              <w:spacing w:line="360" w:lineRule="auto"/>
              <w:ind w:left="431"/>
              <w:jc w:val="both"/>
              <w:rPr>
                <w:rFonts w:ascii="Arial Narrow" w:eastAsia="Batang" w:hAnsi="Arial Narrow" w:cs="Arial"/>
                <w:spacing w:val="4"/>
              </w:rPr>
            </w:pPr>
            <w:r>
              <w:rPr>
                <w:rFonts w:ascii="Arial Narrow" w:eastAsia="Batang" w:hAnsi="Arial Narrow" w:cs="Arial"/>
                <w:spacing w:val="4"/>
              </w:rPr>
              <w:t>“</w:t>
            </w:r>
            <w:proofErr w:type="spellStart"/>
            <w:r>
              <w:rPr>
                <w:rFonts w:ascii="Arial Narrow" w:eastAsia="Batang" w:hAnsi="Arial Narrow" w:cs="Arial"/>
                <w:spacing w:val="4"/>
              </w:rPr>
              <w:t>Transe</w:t>
            </w:r>
            <w:r w:rsidR="00FD0C00">
              <w:rPr>
                <w:rFonts w:ascii="Arial Narrow" w:eastAsia="Batang" w:hAnsi="Arial Narrow" w:cs="Arial"/>
                <w:spacing w:val="4"/>
              </w:rPr>
              <w:t>ccional</w:t>
            </w:r>
            <w:proofErr w:type="spellEnd"/>
            <w:r w:rsidR="00FD0C00">
              <w:rPr>
                <w:rFonts w:ascii="Arial Narrow" w:eastAsia="Batang" w:hAnsi="Arial Narrow" w:cs="Arial"/>
                <w:spacing w:val="4"/>
              </w:rPr>
              <w:t xml:space="preserve"> no experimental</w:t>
            </w:r>
            <w:r w:rsidR="008C0232" w:rsidRPr="00812A51">
              <w:rPr>
                <w:rFonts w:ascii="Arial Narrow" w:eastAsia="Batang" w:hAnsi="Arial Narrow" w:cs="Arial"/>
                <w:spacing w:val="4"/>
              </w:rPr>
              <w:t>“</w:t>
            </w:r>
          </w:p>
          <w:p w:rsidR="008C0232" w:rsidRPr="00812A51" w:rsidRDefault="008C0232" w:rsidP="005E2CFB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Arial Narrow" w:eastAsia="Batang" w:hAnsi="Arial Narrow" w:cs="Arial"/>
                <w:b/>
                <w:spacing w:val="4"/>
              </w:rPr>
            </w:pPr>
            <w:r w:rsidRPr="00812A51">
              <w:rPr>
                <w:rFonts w:ascii="Arial Narrow" w:eastAsia="Batang" w:hAnsi="Arial Narrow" w:cs="Arial"/>
                <w:b/>
                <w:spacing w:val="4"/>
              </w:rPr>
              <w:t xml:space="preserve">Población </w:t>
            </w:r>
          </w:p>
          <w:p w:rsidR="008C0232" w:rsidRPr="00812A51" w:rsidRDefault="00FD0C00" w:rsidP="005E2CFB">
            <w:pPr>
              <w:spacing w:line="360" w:lineRule="auto"/>
              <w:ind w:left="431"/>
              <w:jc w:val="both"/>
              <w:rPr>
                <w:rFonts w:ascii="Arial Narrow" w:eastAsia="Batang" w:hAnsi="Arial Narrow" w:cs="Arial"/>
                <w:spacing w:val="4"/>
              </w:rPr>
            </w:pPr>
            <w:r>
              <w:rPr>
                <w:rFonts w:ascii="Arial Narrow" w:eastAsia="Batang" w:hAnsi="Arial Narrow" w:cs="Arial"/>
                <w:spacing w:val="4"/>
              </w:rPr>
              <w:t xml:space="preserve">PYMES </w:t>
            </w:r>
            <w:r w:rsidR="00C30987">
              <w:rPr>
                <w:rFonts w:ascii="Arial Narrow" w:eastAsia="Batang" w:hAnsi="Arial Narrow" w:cs="Arial"/>
                <w:spacing w:val="4"/>
              </w:rPr>
              <w:t>exportadoras de la R</w:t>
            </w:r>
            <w:r>
              <w:rPr>
                <w:rFonts w:ascii="Arial Narrow" w:eastAsia="Batang" w:hAnsi="Arial Narrow" w:cs="Arial"/>
                <w:spacing w:val="4"/>
              </w:rPr>
              <w:t>egión Huánuco</w:t>
            </w:r>
            <w:r w:rsidR="008C0232" w:rsidRPr="00812A51">
              <w:rPr>
                <w:rFonts w:ascii="Arial Narrow" w:eastAsia="Batang" w:hAnsi="Arial Narrow" w:cs="Arial"/>
                <w:spacing w:val="4"/>
              </w:rPr>
              <w:t>.</w:t>
            </w:r>
          </w:p>
          <w:p w:rsidR="008C0232" w:rsidRPr="00812A51" w:rsidRDefault="008C0232" w:rsidP="005E2CFB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Arial Narrow" w:eastAsia="Batang" w:hAnsi="Arial Narrow" w:cs="Arial"/>
                <w:b/>
                <w:spacing w:val="4"/>
              </w:rPr>
            </w:pPr>
            <w:r w:rsidRPr="00812A51">
              <w:rPr>
                <w:rFonts w:ascii="Arial Narrow" w:eastAsia="Batang" w:hAnsi="Arial Narrow" w:cs="Arial"/>
                <w:b/>
                <w:spacing w:val="4"/>
              </w:rPr>
              <w:t>Muestra</w:t>
            </w:r>
          </w:p>
          <w:p w:rsidR="0048327B" w:rsidRDefault="00C30987" w:rsidP="0048327B">
            <w:pPr>
              <w:spacing w:line="360" w:lineRule="auto"/>
              <w:ind w:left="431"/>
              <w:jc w:val="both"/>
              <w:rPr>
                <w:rFonts w:ascii="Arial Narrow" w:eastAsia="Batang" w:hAnsi="Arial Narrow" w:cs="Arial"/>
                <w:spacing w:val="4"/>
              </w:rPr>
            </w:pPr>
            <w:r>
              <w:rPr>
                <w:rFonts w:ascii="Arial Narrow" w:eastAsia="Batang" w:hAnsi="Arial Narrow" w:cs="Arial"/>
                <w:spacing w:val="4"/>
              </w:rPr>
              <w:t>PYMES exportadoras de la R</w:t>
            </w:r>
            <w:r w:rsidR="00FD0C00">
              <w:rPr>
                <w:rFonts w:ascii="Arial Narrow" w:eastAsia="Batang" w:hAnsi="Arial Narrow" w:cs="Arial"/>
                <w:spacing w:val="4"/>
              </w:rPr>
              <w:t>egión Huánuco.</w:t>
            </w:r>
            <w:r w:rsidR="008C0232" w:rsidRPr="00812A51">
              <w:rPr>
                <w:rFonts w:ascii="Arial Narrow" w:eastAsia="Batang" w:hAnsi="Arial Narrow" w:cs="Arial"/>
                <w:spacing w:val="4"/>
              </w:rPr>
              <w:t xml:space="preserve"> </w:t>
            </w:r>
          </w:p>
          <w:p w:rsidR="008C0232" w:rsidRPr="0048327B" w:rsidRDefault="00283B8A" w:rsidP="0048327B">
            <w:pPr>
              <w:spacing w:line="360" w:lineRule="auto"/>
              <w:jc w:val="both"/>
              <w:rPr>
                <w:rFonts w:ascii="Arial Narrow" w:eastAsia="Batang" w:hAnsi="Arial Narrow" w:cs="Arial"/>
                <w:spacing w:val="4"/>
              </w:rPr>
            </w:pPr>
            <w:r>
              <w:rPr>
                <w:rFonts w:ascii="Arial Narrow" w:eastAsia="Batang" w:hAnsi="Arial Narrow" w:cs="Arial"/>
                <w:b/>
                <w:spacing w:val="4"/>
              </w:rPr>
              <w:t xml:space="preserve">  </w:t>
            </w:r>
            <w:r w:rsidR="0048327B" w:rsidRPr="0048327B">
              <w:rPr>
                <w:rFonts w:ascii="Arial Narrow" w:eastAsia="Batang" w:hAnsi="Arial Narrow" w:cs="Arial"/>
                <w:b/>
                <w:spacing w:val="4"/>
              </w:rPr>
              <w:t>7.</w:t>
            </w:r>
            <w:r w:rsidR="0048327B">
              <w:rPr>
                <w:rFonts w:ascii="Arial Narrow" w:eastAsia="Batang" w:hAnsi="Arial Narrow" w:cs="Arial"/>
                <w:spacing w:val="4"/>
              </w:rPr>
              <w:t xml:space="preserve"> </w:t>
            </w:r>
            <w:r w:rsidR="008C0232" w:rsidRPr="00812A51">
              <w:rPr>
                <w:rFonts w:ascii="Arial Narrow" w:eastAsia="Batang" w:hAnsi="Arial Narrow" w:cs="Arial"/>
                <w:b/>
                <w:spacing w:val="4"/>
              </w:rPr>
              <w:t>Técnicas</w:t>
            </w:r>
          </w:p>
          <w:p w:rsidR="008C0232" w:rsidRPr="00812A51" w:rsidRDefault="008C0232" w:rsidP="005E2CFB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 Narrow" w:eastAsia="Batang" w:hAnsi="Arial Narrow" w:cs="Arial"/>
                <w:spacing w:val="4"/>
              </w:rPr>
            </w:pPr>
            <w:r w:rsidRPr="00812A51">
              <w:rPr>
                <w:rFonts w:ascii="Arial Narrow" w:eastAsia="Batang" w:hAnsi="Arial Narrow" w:cs="Arial"/>
                <w:spacing w:val="4"/>
              </w:rPr>
              <w:t>Observación</w:t>
            </w:r>
          </w:p>
          <w:p w:rsidR="008C0232" w:rsidRPr="00812A51" w:rsidRDefault="008C0232" w:rsidP="005E2CFB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 Narrow" w:eastAsia="Batang" w:hAnsi="Arial Narrow" w:cs="Arial"/>
                <w:spacing w:val="4"/>
              </w:rPr>
            </w:pPr>
            <w:r w:rsidRPr="00812A51">
              <w:rPr>
                <w:rFonts w:ascii="Arial Narrow" w:eastAsia="Batang" w:hAnsi="Arial Narrow" w:cs="Arial"/>
                <w:spacing w:val="4"/>
              </w:rPr>
              <w:t>Análisis Documental</w:t>
            </w:r>
          </w:p>
          <w:p w:rsidR="008C0232" w:rsidRPr="00812A51" w:rsidRDefault="008C0232" w:rsidP="005E2CFB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 Narrow" w:eastAsia="Batang" w:hAnsi="Arial Narrow" w:cs="Arial"/>
                <w:spacing w:val="4"/>
              </w:rPr>
            </w:pPr>
            <w:r w:rsidRPr="00812A51">
              <w:rPr>
                <w:rFonts w:ascii="Arial Narrow" w:eastAsia="Batang" w:hAnsi="Arial Narrow" w:cs="Arial"/>
                <w:spacing w:val="4"/>
              </w:rPr>
              <w:t>Encuestas</w:t>
            </w:r>
          </w:p>
          <w:p w:rsidR="008C0232" w:rsidRPr="00812A51" w:rsidRDefault="008C0232" w:rsidP="005E2CFB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 Narrow" w:eastAsia="Batang" w:hAnsi="Arial Narrow" w:cs="Arial"/>
                <w:spacing w:val="4"/>
              </w:rPr>
            </w:pPr>
            <w:r w:rsidRPr="00812A51">
              <w:rPr>
                <w:rFonts w:ascii="Arial Narrow" w:eastAsia="Batang" w:hAnsi="Arial Narrow" w:cs="Arial"/>
                <w:spacing w:val="4"/>
              </w:rPr>
              <w:t>Entrevistas</w:t>
            </w:r>
          </w:p>
          <w:p w:rsidR="008C0232" w:rsidRPr="00812A51" w:rsidRDefault="00283B8A" w:rsidP="0048327B">
            <w:pPr>
              <w:spacing w:line="360" w:lineRule="auto"/>
              <w:jc w:val="both"/>
              <w:rPr>
                <w:rFonts w:ascii="Arial Narrow" w:eastAsia="Batang" w:hAnsi="Arial Narrow" w:cs="Arial"/>
                <w:b/>
                <w:spacing w:val="4"/>
              </w:rPr>
            </w:pPr>
            <w:r>
              <w:rPr>
                <w:rFonts w:ascii="Arial Narrow" w:eastAsia="Batang" w:hAnsi="Arial Narrow" w:cs="Arial"/>
                <w:b/>
                <w:spacing w:val="4"/>
              </w:rPr>
              <w:t xml:space="preserve">  </w:t>
            </w:r>
            <w:r w:rsidR="0048327B">
              <w:rPr>
                <w:rFonts w:ascii="Arial Narrow" w:eastAsia="Batang" w:hAnsi="Arial Narrow" w:cs="Arial"/>
                <w:b/>
                <w:spacing w:val="4"/>
              </w:rPr>
              <w:t xml:space="preserve">8. </w:t>
            </w:r>
            <w:r w:rsidR="008C0232" w:rsidRPr="00812A51">
              <w:rPr>
                <w:rFonts w:ascii="Arial Narrow" w:eastAsia="Batang" w:hAnsi="Arial Narrow" w:cs="Arial"/>
                <w:b/>
                <w:spacing w:val="4"/>
              </w:rPr>
              <w:t>Instrumentos</w:t>
            </w:r>
          </w:p>
          <w:p w:rsidR="008C0232" w:rsidRPr="00812A51" w:rsidRDefault="008C0232" w:rsidP="005E2CFB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 Narrow" w:eastAsia="Batang" w:hAnsi="Arial Narrow" w:cs="Arial"/>
                <w:spacing w:val="4"/>
              </w:rPr>
            </w:pPr>
            <w:r w:rsidRPr="00812A51">
              <w:rPr>
                <w:rFonts w:ascii="Arial Narrow" w:eastAsia="Batang" w:hAnsi="Arial Narrow" w:cs="Arial"/>
                <w:spacing w:val="4"/>
              </w:rPr>
              <w:t>Guía de Observación</w:t>
            </w:r>
          </w:p>
          <w:p w:rsidR="008C0232" w:rsidRPr="00D67ECB" w:rsidRDefault="008C0232" w:rsidP="00D67ECB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 Narrow" w:eastAsia="Batang" w:hAnsi="Arial Narrow" w:cs="Arial"/>
                <w:spacing w:val="4"/>
              </w:rPr>
            </w:pPr>
            <w:r w:rsidRPr="00812A51">
              <w:rPr>
                <w:rFonts w:ascii="Arial Narrow" w:eastAsia="Batang" w:hAnsi="Arial Narrow" w:cs="Arial"/>
                <w:spacing w:val="4"/>
              </w:rPr>
              <w:t>Guía de Análisis</w:t>
            </w:r>
            <w:r w:rsidR="00D67ECB">
              <w:rPr>
                <w:rFonts w:ascii="Arial Narrow" w:eastAsia="Batang" w:hAnsi="Arial Narrow" w:cs="Arial"/>
                <w:spacing w:val="4"/>
              </w:rPr>
              <w:t xml:space="preserve"> Documental</w:t>
            </w:r>
          </w:p>
          <w:p w:rsidR="008C0232" w:rsidRPr="00812A51" w:rsidRDefault="008C0232" w:rsidP="005E2CFB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 Narrow" w:eastAsia="Batang" w:hAnsi="Arial Narrow" w:cs="Arial"/>
                <w:spacing w:val="4"/>
              </w:rPr>
            </w:pPr>
            <w:r w:rsidRPr="00812A51">
              <w:rPr>
                <w:rFonts w:ascii="Arial Narrow" w:eastAsia="Batang" w:hAnsi="Arial Narrow" w:cs="Arial"/>
                <w:spacing w:val="4"/>
              </w:rPr>
              <w:t>Cuestionarios.</w:t>
            </w:r>
          </w:p>
          <w:p w:rsidR="008C0232" w:rsidRPr="00477EA3" w:rsidRDefault="008C0232" w:rsidP="00477EA3">
            <w:pPr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</w:rPr>
            </w:pPr>
            <w:r w:rsidRPr="00812A51">
              <w:rPr>
                <w:rFonts w:ascii="Arial Narrow" w:eastAsia="Batang" w:hAnsi="Arial Narrow" w:cs="Arial"/>
                <w:spacing w:val="4"/>
              </w:rPr>
              <w:t>Guía de entrevistas.</w:t>
            </w:r>
          </w:p>
        </w:tc>
      </w:tr>
    </w:tbl>
    <w:p w:rsidR="00D33F70" w:rsidRPr="00FD1824" w:rsidRDefault="00D33F70" w:rsidP="00FD1824">
      <w:pPr>
        <w:tabs>
          <w:tab w:val="left" w:pos="930"/>
        </w:tabs>
      </w:pPr>
    </w:p>
    <w:sectPr w:rsidR="00D33F70" w:rsidRPr="00FD1824" w:rsidSect="008C02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7542B"/>
    <w:multiLevelType w:val="hybridMultilevel"/>
    <w:tmpl w:val="AB74FAC4"/>
    <w:lvl w:ilvl="0" w:tplc="0A6C435C">
      <w:start w:val="7"/>
      <w:numFmt w:val="bullet"/>
      <w:lvlText w:val="-"/>
      <w:lvlJc w:val="left"/>
      <w:pPr>
        <w:ind w:left="791" w:hanging="360"/>
      </w:pPr>
      <w:rPr>
        <w:rFonts w:ascii="Arial" w:eastAsia="Batang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>
    <w:nsid w:val="46963BD1"/>
    <w:multiLevelType w:val="hybridMultilevel"/>
    <w:tmpl w:val="5F9679EC"/>
    <w:lvl w:ilvl="0" w:tplc="56E033E0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4B2A5E73"/>
    <w:multiLevelType w:val="hybridMultilevel"/>
    <w:tmpl w:val="2F182960"/>
    <w:lvl w:ilvl="0" w:tplc="9D1E15EE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B0395A"/>
    <w:multiLevelType w:val="hybridMultilevel"/>
    <w:tmpl w:val="6A98A3F8"/>
    <w:lvl w:ilvl="0" w:tplc="CAB0662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018DF"/>
    <w:multiLevelType w:val="hybridMultilevel"/>
    <w:tmpl w:val="46E8C8B4"/>
    <w:lvl w:ilvl="0" w:tplc="5504E01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56" w:hanging="360"/>
      </w:pPr>
    </w:lvl>
    <w:lvl w:ilvl="2" w:tplc="0C0A001B" w:tentative="1">
      <w:start w:val="1"/>
      <w:numFmt w:val="lowerRoman"/>
      <w:lvlText w:val="%3."/>
      <w:lvlJc w:val="right"/>
      <w:pPr>
        <w:ind w:left="1976" w:hanging="180"/>
      </w:pPr>
    </w:lvl>
    <w:lvl w:ilvl="3" w:tplc="0C0A000F" w:tentative="1">
      <w:start w:val="1"/>
      <w:numFmt w:val="decimal"/>
      <w:lvlText w:val="%4."/>
      <w:lvlJc w:val="left"/>
      <w:pPr>
        <w:ind w:left="2696" w:hanging="360"/>
      </w:pPr>
    </w:lvl>
    <w:lvl w:ilvl="4" w:tplc="0C0A0019" w:tentative="1">
      <w:start w:val="1"/>
      <w:numFmt w:val="lowerLetter"/>
      <w:lvlText w:val="%5."/>
      <w:lvlJc w:val="left"/>
      <w:pPr>
        <w:ind w:left="3416" w:hanging="360"/>
      </w:pPr>
    </w:lvl>
    <w:lvl w:ilvl="5" w:tplc="0C0A001B" w:tentative="1">
      <w:start w:val="1"/>
      <w:numFmt w:val="lowerRoman"/>
      <w:lvlText w:val="%6."/>
      <w:lvlJc w:val="right"/>
      <w:pPr>
        <w:ind w:left="4136" w:hanging="180"/>
      </w:pPr>
    </w:lvl>
    <w:lvl w:ilvl="6" w:tplc="0C0A000F" w:tentative="1">
      <w:start w:val="1"/>
      <w:numFmt w:val="decimal"/>
      <w:lvlText w:val="%7."/>
      <w:lvlJc w:val="left"/>
      <w:pPr>
        <w:ind w:left="4856" w:hanging="360"/>
      </w:pPr>
    </w:lvl>
    <w:lvl w:ilvl="7" w:tplc="0C0A0019" w:tentative="1">
      <w:start w:val="1"/>
      <w:numFmt w:val="lowerLetter"/>
      <w:lvlText w:val="%8."/>
      <w:lvlJc w:val="left"/>
      <w:pPr>
        <w:ind w:left="5576" w:hanging="360"/>
      </w:pPr>
    </w:lvl>
    <w:lvl w:ilvl="8" w:tplc="0C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5E1877CA"/>
    <w:multiLevelType w:val="hybridMultilevel"/>
    <w:tmpl w:val="A74A51BC"/>
    <w:lvl w:ilvl="0" w:tplc="0D664082">
      <w:start w:val="1"/>
      <w:numFmt w:val="lowerLetter"/>
      <w:lvlText w:val="%1."/>
      <w:lvlJc w:val="left"/>
      <w:pPr>
        <w:ind w:left="1784" w:hanging="360"/>
      </w:pPr>
      <w:rPr>
        <w:rFonts w:hint="default"/>
        <w:b w:val="0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2504" w:hanging="360"/>
      </w:pPr>
    </w:lvl>
    <w:lvl w:ilvl="2" w:tplc="280A001B" w:tentative="1">
      <w:start w:val="1"/>
      <w:numFmt w:val="lowerRoman"/>
      <w:lvlText w:val="%3."/>
      <w:lvlJc w:val="right"/>
      <w:pPr>
        <w:ind w:left="3224" w:hanging="180"/>
      </w:pPr>
    </w:lvl>
    <w:lvl w:ilvl="3" w:tplc="280A000F" w:tentative="1">
      <w:start w:val="1"/>
      <w:numFmt w:val="decimal"/>
      <w:lvlText w:val="%4."/>
      <w:lvlJc w:val="left"/>
      <w:pPr>
        <w:ind w:left="3944" w:hanging="360"/>
      </w:pPr>
    </w:lvl>
    <w:lvl w:ilvl="4" w:tplc="280A0019" w:tentative="1">
      <w:start w:val="1"/>
      <w:numFmt w:val="lowerLetter"/>
      <w:lvlText w:val="%5."/>
      <w:lvlJc w:val="left"/>
      <w:pPr>
        <w:ind w:left="4664" w:hanging="360"/>
      </w:pPr>
    </w:lvl>
    <w:lvl w:ilvl="5" w:tplc="280A001B" w:tentative="1">
      <w:start w:val="1"/>
      <w:numFmt w:val="lowerRoman"/>
      <w:lvlText w:val="%6."/>
      <w:lvlJc w:val="right"/>
      <w:pPr>
        <w:ind w:left="5384" w:hanging="180"/>
      </w:pPr>
    </w:lvl>
    <w:lvl w:ilvl="6" w:tplc="280A000F" w:tentative="1">
      <w:start w:val="1"/>
      <w:numFmt w:val="decimal"/>
      <w:lvlText w:val="%7."/>
      <w:lvlJc w:val="left"/>
      <w:pPr>
        <w:ind w:left="6104" w:hanging="360"/>
      </w:pPr>
    </w:lvl>
    <w:lvl w:ilvl="7" w:tplc="280A0019" w:tentative="1">
      <w:start w:val="1"/>
      <w:numFmt w:val="lowerLetter"/>
      <w:lvlText w:val="%8."/>
      <w:lvlJc w:val="left"/>
      <w:pPr>
        <w:ind w:left="6824" w:hanging="360"/>
      </w:pPr>
    </w:lvl>
    <w:lvl w:ilvl="8" w:tplc="280A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6">
    <w:nsid w:val="6848516C"/>
    <w:multiLevelType w:val="hybridMultilevel"/>
    <w:tmpl w:val="24B69BEE"/>
    <w:lvl w:ilvl="0" w:tplc="6E18F9AE">
      <w:start w:val="1"/>
      <w:numFmt w:val="lowerLetter"/>
      <w:lvlText w:val="%1."/>
      <w:lvlJc w:val="left"/>
      <w:pPr>
        <w:ind w:left="720" w:hanging="360"/>
      </w:pPr>
      <w:rPr>
        <w:rFonts w:ascii="Arial Narrow" w:eastAsia="Calibri" w:hAnsi="Arial Narrow" w:cs="Arial" w:hint="default"/>
        <w:b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A3EDD"/>
    <w:multiLevelType w:val="hybridMultilevel"/>
    <w:tmpl w:val="43685902"/>
    <w:lvl w:ilvl="0" w:tplc="64DEF5D2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1" w:hanging="360"/>
      </w:pPr>
    </w:lvl>
    <w:lvl w:ilvl="2" w:tplc="0C0A001B" w:tentative="1">
      <w:start w:val="1"/>
      <w:numFmt w:val="lowerRoman"/>
      <w:lvlText w:val="%3."/>
      <w:lvlJc w:val="right"/>
      <w:pPr>
        <w:ind w:left="1871" w:hanging="180"/>
      </w:pPr>
    </w:lvl>
    <w:lvl w:ilvl="3" w:tplc="0C0A000F" w:tentative="1">
      <w:start w:val="1"/>
      <w:numFmt w:val="decimal"/>
      <w:lvlText w:val="%4."/>
      <w:lvlJc w:val="left"/>
      <w:pPr>
        <w:ind w:left="2591" w:hanging="360"/>
      </w:pPr>
    </w:lvl>
    <w:lvl w:ilvl="4" w:tplc="0C0A0019" w:tentative="1">
      <w:start w:val="1"/>
      <w:numFmt w:val="lowerLetter"/>
      <w:lvlText w:val="%5."/>
      <w:lvlJc w:val="left"/>
      <w:pPr>
        <w:ind w:left="3311" w:hanging="360"/>
      </w:pPr>
    </w:lvl>
    <w:lvl w:ilvl="5" w:tplc="0C0A001B" w:tentative="1">
      <w:start w:val="1"/>
      <w:numFmt w:val="lowerRoman"/>
      <w:lvlText w:val="%6."/>
      <w:lvlJc w:val="right"/>
      <w:pPr>
        <w:ind w:left="4031" w:hanging="180"/>
      </w:pPr>
    </w:lvl>
    <w:lvl w:ilvl="6" w:tplc="0C0A000F" w:tentative="1">
      <w:start w:val="1"/>
      <w:numFmt w:val="decimal"/>
      <w:lvlText w:val="%7."/>
      <w:lvlJc w:val="left"/>
      <w:pPr>
        <w:ind w:left="4751" w:hanging="360"/>
      </w:pPr>
    </w:lvl>
    <w:lvl w:ilvl="7" w:tplc="0C0A0019" w:tentative="1">
      <w:start w:val="1"/>
      <w:numFmt w:val="lowerLetter"/>
      <w:lvlText w:val="%8."/>
      <w:lvlJc w:val="left"/>
      <w:pPr>
        <w:ind w:left="5471" w:hanging="360"/>
      </w:pPr>
    </w:lvl>
    <w:lvl w:ilvl="8" w:tplc="0C0A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8">
    <w:nsid w:val="7FB809B6"/>
    <w:multiLevelType w:val="hybridMultilevel"/>
    <w:tmpl w:val="5608C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32"/>
    <w:rsid w:val="00022DF7"/>
    <w:rsid w:val="000964BD"/>
    <w:rsid w:val="00116F61"/>
    <w:rsid w:val="0016620F"/>
    <w:rsid w:val="00193D25"/>
    <w:rsid w:val="001B34A9"/>
    <w:rsid w:val="001F510A"/>
    <w:rsid w:val="002175F9"/>
    <w:rsid w:val="00255D77"/>
    <w:rsid w:val="00283B8A"/>
    <w:rsid w:val="0036370F"/>
    <w:rsid w:val="0036704D"/>
    <w:rsid w:val="0037061F"/>
    <w:rsid w:val="003B36C3"/>
    <w:rsid w:val="0041533A"/>
    <w:rsid w:val="00431B57"/>
    <w:rsid w:val="0043259C"/>
    <w:rsid w:val="00477EA3"/>
    <w:rsid w:val="0048327B"/>
    <w:rsid w:val="004B138F"/>
    <w:rsid w:val="005015E7"/>
    <w:rsid w:val="005B0017"/>
    <w:rsid w:val="005B4DEE"/>
    <w:rsid w:val="005E4E4F"/>
    <w:rsid w:val="005F00F7"/>
    <w:rsid w:val="006046C0"/>
    <w:rsid w:val="0070335A"/>
    <w:rsid w:val="00703618"/>
    <w:rsid w:val="00793AD8"/>
    <w:rsid w:val="007B5E5A"/>
    <w:rsid w:val="007C3D46"/>
    <w:rsid w:val="007E30B3"/>
    <w:rsid w:val="00800CE6"/>
    <w:rsid w:val="00812A51"/>
    <w:rsid w:val="00814042"/>
    <w:rsid w:val="00830263"/>
    <w:rsid w:val="008B283C"/>
    <w:rsid w:val="008C0232"/>
    <w:rsid w:val="008C6087"/>
    <w:rsid w:val="008D051B"/>
    <w:rsid w:val="0093064D"/>
    <w:rsid w:val="009F00F5"/>
    <w:rsid w:val="00A048E5"/>
    <w:rsid w:val="00A362B2"/>
    <w:rsid w:val="00A61882"/>
    <w:rsid w:val="00A741BD"/>
    <w:rsid w:val="00B20488"/>
    <w:rsid w:val="00B541DE"/>
    <w:rsid w:val="00BC09C3"/>
    <w:rsid w:val="00C03900"/>
    <w:rsid w:val="00C30987"/>
    <w:rsid w:val="00C76C80"/>
    <w:rsid w:val="00C82F4E"/>
    <w:rsid w:val="00C92495"/>
    <w:rsid w:val="00D33F70"/>
    <w:rsid w:val="00D6689C"/>
    <w:rsid w:val="00D67ECB"/>
    <w:rsid w:val="00D9244B"/>
    <w:rsid w:val="00E361D7"/>
    <w:rsid w:val="00E447D7"/>
    <w:rsid w:val="00ED0CD5"/>
    <w:rsid w:val="00F0637E"/>
    <w:rsid w:val="00F30A25"/>
    <w:rsid w:val="00F428FF"/>
    <w:rsid w:val="00F45DF7"/>
    <w:rsid w:val="00F75790"/>
    <w:rsid w:val="00FB5CC2"/>
    <w:rsid w:val="00FC267D"/>
    <w:rsid w:val="00FD0C00"/>
    <w:rsid w:val="00FD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C5680-F66C-4D70-811B-51FFAF99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02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8C0232"/>
    <w:pPr>
      <w:spacing w:before="100" w:beforeAutospacing="1" w:after="100" w:afterAutospacing="1"/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317B9-1F72-4C6D-AE0D-0463FE37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701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 TES I</dc:creator>
  <cp:keywords/>
  <dc:description/>
  <cp:lastModifiedBy>Yónel Chocano Figueroa</cp:lastModifiedBy>
  <cp:revision>25</cp:revision>
  <dcterms:created xsi:type="dcterms:W3CDTF">2013-12-01T12:07:00Z</dcterms:created>
  <dcterms:modified xsi:type="dcterms:W3CDTF">2015-06-17T17:01:00Z</dcterms:modified>
</cp:coreProperties>
</file>